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4E" w:rsidRPr="00230A09" w:rsidRDefault="00D96B4E" w:rsidP="00D96B4E">
      <w:pPr>
        <w:spacing w:line="233" w:lineRule="auto"/>
        <w:ind w:left="5103" w:firstLine="6"/>
        <w:jc w:val="center"/>
        <w:rPr>
          <w:sz w:val="28"/>
          <w:szCs w:val="28"/>
        </w:rPr>
      </w:pPr>
      <w:r w:rsidRPr="00230A09">
        <w:rPr>
          <w:sz w:val="28"/>
          <w:szCs w:val="28"/>
        </w:rPr>
        <w:t>ПРИЛОЖЕНИЕ № 1</w:t>
      </w:r>
    </w:p>
    <w:p w:rsidR="00D96B4E" w:rsidRPr="00230A09" w:rsidRDefault="00D96B4E" w:rsidP="00D96B4E">
      <w:pPr>
        <w:spacing w:line="233" w:lineRule="auto"/>
        <w:ind w:left="5103" w:firstLine="6"/>
        <w:jc w:val="center"/>
        <w:rPr>
          <w:sz w:val="28"/>
          <w:szCs w:val="28"/>
        </w:rPr>
      </w:pPr>
    </w:p>
    <w:p w:rsidR="00D96B4E" w:rsidRPr="00230A09" w:rsidRDefault="00D96B4E" w:rsidP="00D96B4E">
      <w:pPr>
        <w:spacing w:line="233" w:lineRule="auto"/>
        <w:ind w:left="5103" w:firstLine="6"/>
        <w:jc w:val="center"/>
        <w:rPr>
          <w:sz w:val="28"/>
          <w:szCs w:val="28"/>
        </w:rPr>
      </w:pPr>
      <w:r w:rsidRPr="00230A09">
        <w:rPr>
          <w:sz w:val="28"/>
          <w:szCs w:val="28"/>
        </w:rPr>
        <w:t>к приказу Министерства</w:t>
      </w:r>
    </w:p>
    <w:p w:rsidR="00D96B4E" w:rsidRPr="00230A09" w:rsidRDefault="00D96B4E" w:rsidP="00D96B4E">
      <w:pPr>
        <w:spacing w:line="233" w:lineRule="auto"/>
        <w:ind w:left="5103" w:firstLine="6"/>
        <w:jc w:val="center"/>
        <w:rPr>
          <w:sz w:val="28"/>
          <w:szCs w:val="28"/>
        </w:rPr>
      </w:pPr>
      <w:r w:rsidRPr="00230A09">
        <w:rPr>
          <w:sz w:val="28"/>
          <w:szCs w:val="28"/>
        </w:rPr>
        <w:t xml:space="preserve">сельского, лесного хозяйства </w:t>
      </w:r>
    </w:p>
    <w:p w:rsidR="00D96B4E" w:rsidRPr="00230A09" w:rsidRDefault="00D96B4E" w:rsidP="00D96B4E">
      <w:pPr>
        <w:spacing w:line="233" w:lineRule="auto"/>
        <w:ind w:left="5103" w:firstLine="6"/>
        <w:jc w:val="center"/>
        <w:rPr>
          <w:sz w:val="28"/>
          <w:szCs w:val="28"/>
        </w:rPr>
      </w:pPr>
      <w:r w:rsidRPr="00230A09">
        <w:rPr>
          <w:sz w:val="28"/>
          <w:szCs w:val="28"/>
        </w:rPr>
        <w:t>и природных ресурсов</w:t>
      </w:r>
    </w:p>
    <w:p w:rsidR="00D96B4E" w:rsidRPr="00230A09" w:rsidRDefault="00D96B4E" w:rsidP="00D96B4E">
      <w:pPr>
        <w:spacing w:line="233" w:lineRule="auto"/>
        <w:ind w:left="5103" w:firstLine="6"/>
        <w:jc w:val="center"/>
        <w:rPr>
          <w:sz w:val="28"/>
          <w:szCs w:val="28"/>
        </w:rPr>
      </w:pPr>
      <w:r w:rsidRPr="00230A09">
        <w:rPr>
          <w:sz w:val="28"/>
          <w:szCs w:val="28"/>
        </w:rPr>
        <w:t>Ульяновской области</w:t>
      </w:r>
    </w:p>
    <w:p w:rsidR="00D96B4E" w:rsidRPr="00230A09" w:rsidRDefault="00D96B4E" w:rsidP="00D96B4E">
      <w:pPr>
        <w:spacing w:line="233" w:lineRule="auto"/>
        <w:ind w:left="5103" w:firstLine="6"/>
        <w:jc w:val="center"/>
        <w:rPr>
          <w:sz w:val="28"/>
          <w:szCs w:val="28"/>
        </w:rPr>
      </w:pPr>
      <w:r w:rsidRPr="00230A09">
        <w:rPr>
          <w:sz w:val="28"/>
          <w:szCs w:val="28"/>
        </w:rPr>
        <w:t xml:space="preserve">от </w:t>
      </w:r>
      <w:r>
        <w:rPr>
          <w:sz w:val="28"/>
          <w:szCs w:val="28"/>
        </w:rPr>
        <w:t>04.06.2018</w:t>
      </w:r>
      <w:r w:rsidRPr="00230A09">
        <w:rPr>
          <w:sz w:val="28"/>
          <w:szCs w:val="28"/>
        </w:rPr>
        <w:t xml:space="preserve"> № </w:t>
      </w:r>
      <w:r>
        <w:rPr>
          <w:sz w:val="28"/>
          <w:szCs w:val="28"/>
        </w:rPr>
        <w:t>35</w:t>
      </w:r>
    </w:p>
    <w:p w:rsidR="00D96B4E" w:rsidRPr="00230A09" w:rsidRDefault="00D96B4E" w:rsidP="00D96B4E">
      <w:pPr>
        <w:spacing w:line="233" w:lineRule="auto"/>
        <w:ind w:left="5103" w:firstLine="6"/>
        <w:jc w:val="center"/>
        <w:rPr>
          <w:sz w:val="28"/>
          <w:szCs w:val="28"/>
        </w:rPr>
      </w:pPr>
    </w:p>
    <w:p w:rsidR="00D96B4E" w:rsidRPr="00230A09" w:rsidRDefault="00D96B4E" w:rsidP="00D96B4E">
      <w:pPr>
        <w:spacing w:line="233" w:lineRule="auto"/>
        <w:ind w:left="5103" w:firstLine="6"/>
        <w:jc w:val="center"/>
        <w:rPr>
          <w:sz w:val="28"/>
          <w:szCs w:val="28"/>
        </w:rPr>
      </w:pPr>
      <w:r w:rsidRPr="00230A09">
        <w:rPr>
          <w:sz w:val="28"/>
          <w:szCs w:val="28"/>
        </w:rPr>
        <w:t>ФОРМА</w:t>
      </w:r>
    </w:p>
    <w:p w:rsidR="00D96B4E" w:rsidRPr="00230A09" w:rsidRDefault="00D96B4E" w:rsidP="00D96B4E">
      <w:pPr>
        <w:spacing w:line="233" w:lineRule="auto"/>
        <w:rPr>
          <w:b/>
          <w:sz w:val="28"/>
          <w:szCs w:val="28"/>
        </w:rPr>
      </w:pPr>
    </w:p>
    <w:p w:rsidR="00D96B4E" w:rsidRPr="00230A09" w:rsidRDefault="00D96B4E" w:rsidP="00D96B4E">
      <w:pPr>
        <w:spacing w:line="233" w:lineRule="auto"/>
        <w:rPr>
          <w:b/>
          <w:sz w:val="28"/>
          <w:szCs w:val="28"/>
        </w:rPr>
      </w:pPr>
    </w:p>
    <w:p w:rsidR="00D96B4E" w:rsidRPr="00230A09" w:rsidRDefault="00D96B4E" w:rsidP="00D96B4E">
      <w:pPr>
        <w:spacing w:line="233" w:lineRule="auto"/>
        <w:rPr>
          <w:b/>
          <w:sz w:val="28"/>
          <w:szCs w:val="28"/>
        </w:rPr>
      </w:pPr>
    </w:p>
    <w:p w:rsidR="00D96B4E" w:rsidRPr="00230A09" w:rsidRDefault="00D96B4E" w:rsidP="00D96B4E">
      <w:pPr>
        <w:spacing w:line="233" w:lineRule="auto"/>
        <w:jc w:val="center"/>
        <w:rPr>
          <w:b/>
          <w:sz w:val="28"/>
          <w:szCs w:val="28"/>
        </w:rPr>
      </w:pPr>
      <w:r w:rsidRPr="00230A09">
        <w:rPr>
          <w:b/>
          <w:sz w:val="28"/>
          <w:szCs w:val="28"/>
        </w:rPr>
        <w:t>ЗАЯВЛЕНИЕ</w:t>
      </w:r>
    </w:p>
    <w:p w:rsidR="00D96B4E" w:rsidRPr="00230A09" w:rsidRDefault="00D96B4E" w:rsidP="00D96B4E">
      <w:pPr>
        <w:spacing w:line="233" w:lineRule="auto"/>
        <w:jc w:val="center"/>
        <w:rPr>
          <w:rFonts w:eastAsiaTheme="minorHAnsi"/>
          <w:b/>
          <w:sz w:val="28"/>
          <w:szCs w:val="28"/>
          <w:lang w:eastAsia="en-US"/>
        </w:rPr>
      </w:pPr>
      <w:r w:rsidRPr="00230A09">
        <w:rPr>
          <w:b/>
          <w:sz w:val="28"/>
          <w:szCs w:val="28"/>
        </w:rPr>
        <w:t xml:space="preserve">о перечислении </w:t>
      </w:r>
      <w:r w:rsidRPr="00230A09">
        <w:rPr>
          <w:rFonts w:eastAsiaTheme="minorHAnsi"/>
          <w:b/>
          <w:sz w:val="28"/>
          <w:szCs w:val="28"/>
          <w:lang w:eastAsia="en-US"/>
        </w:rPr>
        <w:t xml:space="preserve">сельскохозяйственному товаропроизводителю </w:t>
      </w:r>
      <w:r w:rsidRPr="00230A09">
        <w:rPr>
          <w:rFonts w:eastAsiaTheme="minorHAnsi"/>
          <w:b/>
          <w:sz w:val="28"/>
          <w:szCs w:val="28"/>
          <w:lang w:eastAsia="en-US"/>
        </w:rPr>
        <w:br/>
        <w:t>субсидии</w:t>
      </w:r>
      <w:r w:rsidRPr="00230A09">
        <w:rPr>
          <w:b/>
          <w:bCs/>
          <w:spacing w:val="-1"/>
          <w:sz w:val="28"/>
          <w:szCs w:val="28"/>
        </w:rPr>
        <w:t xml:space="preserve"> из областного бюджета Ульяновской области </w:t>
      </w:r>
      <w:r w:rsidRPr="00230A09">
        <w:rPr>
          <w:rFonts w:eastAsiaTheme="minorHAnsi"/>
          <w:b/>
          <w:sz w:val="28"/>
          <w:szCs w:val="28"/>
          <w:lang w:eastAsia="en-US"/>
        </w:rPr>
        <w:t xml:space="preserve">в целях возмещения части его затрат, связанных с уплатой страховой премии, начисленной </w:t>
      </w:r>
      <w:r w:rsidRPr="00230A09">
        <w:rPr>
          <w:rFonts w:eastAsiaTheme="minorHAnsi"/>
          <w:b/>
          <w:sz w:val="28"/>
          <w:szCs w:val="28"/>
          <w:lang w:eastAsia="en-US"/>
        </w:rPr>
        <w:br/>
        <w:t>по договору сельскохозяйственного страхования в области растениеводства или животноводства, на расчётный счёт</w:t>
      </w:r>
    </w:p>
    <w:p w:rsidR="00D96B4E" w:rsidRPr="00230A09" w:rsidRDefault="00D96B4E" w:rsidP="00D96B4E">
      <w:pPr>
        <w:spacing w:line="233" w:lineRule="auto"/>
        <w:jc w:val="center"/>
        <w:rPr>
          <w:rFonts w:eastAsiaTheme="minorHAnsi"/>
          <w:b/>
          <w:sz w:val="28"/>
          <w:szCs w:val="28"/>
          <w:lang w:eastAsia="en-US"/>
        </w:rPr>
      </w:pPr>
      <w:r w:rsidRPr="00230A09">
        <w:rPr>
          <w:rFonts w:eastAsiaTheme="minorHAnsi"/>
          <w:b/>
          <w:sz w:val="28"/>
          <w:szCs w:val="28"/>
          <w:lang w:eastAsia="en-US"/>
        </w:rPr>
        <w:t>страховой организации</w:t>
      </w:r>
    </w:p>
    <w:p w:rsidR="00D96B4E" w:rsidRPr="00230A09" w:rsidRDefault="00D96B4E" w:rsidP="00D96B4E">
      <w:pPr>
        <w:spacing w:line="233" w:lineRule="auto"/>
        <w:jc w:val="center"/>
        <w:rPr>
          <w:rFonts w:eastAsiaTheme="minorHAnsi"/>
          <w:b/>
          <w:sz w:val="28"/>
          <w:szCs w:val="28"/>
          <w:lang w:eastAsia="en-US"/>
        </w:rPr>
      </w:pPr>
    </w:p>
    <w:p w:rsidR="00D96B4E" w:rsidRPr="00230A09" w:rsidRDefault="00D96B4E" w:rsidP="00D96B4E">
      <w:pPr>
        <w:pStyle w:val="ConsPlusNonformat"/>
        <w:widowControl/>
        <w:spacing w:after="0" w:line="233" w:lineRule="auto"/>
        <w:jc w:val="both"/>
        <w:rPr>
          <w:rFonts w:ascii="Times New Roman" w:hAnsi="Times New Roman" w:cs="Times New Roman"/>
          <w:sz w:val="28"/>
          <w:szCs w:val="28"/>
        </w:rPr>
      </w:pPr>
      <w:r w:rsidRPr="00230A09">
        <w:rPr>
          <w:rFonts w:ascii="Times New Roman" w:hAnsi="Times New Roman" w:cs="Times New Roman"/>
          <w:sz w:val="28"/>
          <w:szCs w:val="28"/>
        </w:rPr>
        <w:t>____________________________________________________________________</w:t>
      </w:r>
    </w:p>
    <w:p w:rsidR="00D96B4E" w:rsidRPr="00230A09" w:rsidRDefault="00D96B4E" w:rsidP="00D96B4E">
      <w:pPr>
        <w:pStyle w:val="ConsPlusNonformat"/>
        <w:widowControl/>
        <w:spacing w:after="0" w:line="233" w:lineRule="auto"/>
        <w:jc w:val="center"/>
        <w:rPr>
          <w:rFonts w:ascii="Times New Roman" w:hAnsi="Times New Roman" w:cs="Times New Roman"/>
          <w:sz w:val="20"/>
          <w:szCs w:val="20"/>
        </w:rPr>
      </w:pPr>
      <w:r w:rsidRPr="00230A09">
        <w:rPr>
          <w:rFonts w:ascii="Times New Roman" w:hAnsi="Times New Roman" w:cs="Times New Roman"/>
          <w:sz w:val="20"/>
          <w:szCs w:val="20"/>
        </w:rPr>
        <w:t>(наименование сельскохозяйственного товаропроизводителя)</w:t>
      </w:r>
    </w:p>
    <w:p w:rsidR="00D96B4E" w:rsidRPr="00230A09" w:rsidRDefault="00D96B4E" w:rsidP="00D96B4E">
      <w:pPr>
        <w:pStyle w:val="ConsPlusNonformat"/>
        <w:widowControl/>
        <w:spacing w:after="0" w:line="233" w:lineRule="auto"/>
        <w:jc w:val="both"/>
        <w:rPr>
          <w:rFonts w:ascii="Times New Roman" w:hAnsi="Times New Roman" w:cs="Times New Roman"/>
          <w:sz w:val="28"/>
          <w:szCs w:val="28"/>
        </w:rPr>
      </w:pPr>
      <w:r w:rsidRPr="00230A09">
        <w:rPr>
          <w:rFonts w:ascii="Times New Roman" w:hAnsi="Times New Roman" w:cs="Times New Roman"/>
          <w:sz w:val="28"/>
          <w:szCs w:val="28"/>
        </w:rPr>
        <w:t>____________________________________________________________________</w:t>
      </w:r>
    </w:p>
    <w:p w:rsidR="00D96B4E" w:rsidRPr="00230A09" w:rsidRDefault="00D96B4E" w:rsidP="00D96B4E">
      <w:pPr>
        <w:pStyle w:val="ConsPlusNonformat"/>
        <w:widowControl/>
        <w:spacing w:after="0" w:line="233" w:lineRule="auto"/>
        <w:jc w:val="center"/>
        <w:rPr>
          <w:rFonts w:ascii="Times New Roman" w:hAnsi="Times New Roman" w:cs="Times New Roman"/>
          <w:sz w:val="20"/>
          <w:szCs w:val="20"/>
        </w:rPr>
      </w:pPr>
      <w:r w:rsidRPr="00230A09">
        <w:rPr>
          <w:rFonts w:ascii="Times New Roman" w:hAnsi="Times New Roman" w:cs="Times New Roman"/>
          <w:sz w:val="20"/>
          <w:szCs w:val="20"/>
        </w:rPr>
        <w:t>(наименование муниципального образования Ульяновской области)</w:t>
      </w:r>
    </w:p>
    <w:p w:rsidR="00D96B4E" w:rsidRPr="00230A09" w:rsidRDefault="00D96B4E" w:rsidP="00D96B4E">
      <w:pPr>
        <w:pStyle w:val="ConsPlusNonformat"/>
        <w:widowControl/>
        <w:spacing w:after="0" w:line="240" w:lineRule="auto"/>
        <w:ind w:firstLine="709"/>
        <w:rPr>
          <w:rFonts w:ascii="Times New Roman" w:hAnsi="Times New Roman" w:cs="Times New Roman"/>
          <w:sz w:val="28"/>
          <w:szCs w:val="28"/>
        </w:rPr>
      </w:pPr>
      <w:r w:rsidRPr="00230A09">
        <w:rPr>
          <w:rFonts w:ascii="Times New Roman" w:hAnsi="Times New Roman" w:cs="Times New Roman"/>
          <w:sz w:val="28"/>
          <w:szCs w:val="28"/>
        </w:rPr>
        <w:t>идентификационный номер (ИНН) _________________________________,</w:t>
      </w:r>
    </w:p>
    <w:p w:rsidR="00D96B4E" w:rsidRPr="00230A09" w:rsidRDefault="00D96B4E" w:rsidP="00D96B4E">
      <w:pPr>
        <w:pStyle w:val="ConsPlusNonformat"/>
        <w:widowControl/>
        <w:spacing w:after="0" w:line="240" w:lineRule="auto"/>
        <w:ind w:firstLine="709"/>
        <w:rPr>
          <w:rFonts w:ascii="Times New Roman" w:hAnsi="Times New Roman" w:cs="Times New Roman"/>
          <w:sz w:val="28"/>
          <w:szCs w:val="28"/>
        </w:rPr>
      </w:pPr>
      <w:r w:rsidRPr="00230A09">
        <w:rPr>
          <w:rFonts w:ascii="Times New Roman" w:hAnsi="Times New Roman" w:cs="Times New Roman"/>
          <w:sz w:val="28"/>
          <w:szCs w:val="28"/>
        </w:rPr>
        <w:t>код причины постановки на учёт (КПП)_____________________________,</w:t>
      </w:r>
    </w:p>
    <w:p w:rsidR="00D96B4E" w:rsidRPr="00230A09" w:rsidRDefault="00D96B4E" w:rsidP="00D96B4E">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почтовый адрес _________________________________________________,</w:t>
      </w:r>
    </w:p>
    <w:p w:rsidR="00D96B4E" w:rsidRPr="00230A09" w:rsidRDefault="00D96B4E" w:rsidP="00D96B4E">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контактный телефон, адрес электронной почты ______________________,</w:t>
      </w:r>
    </w:p>
    <w:p w:rsidR="00D96B4E" w:rsidRPr="00230A09" w:rsidRDefault="00D96B4E" w:rsidP="00D96B4E">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_______________________________________________________________,</w:t>
      </w:r>
    </w:p>
    <w:p w:rsidR="00D96B4E" w:rsidRPr="00230A09" w:rsidRDefault="00D96B4E" w:rsidP="00D96B4E">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ОКТМО________________________________________________________,</w:t>
      </w:r>
    </w:p>
    <w:p w:rsidR="00D96B4E" w:rsidRPr="00230A09" w:rsidRDefault="00D96B4E" w:rsidP="00D96B4E">
      <w:pPr>
        <w:autoSpaceDE w:val="0"/>
        <w:autoSpaceDN w:val="0"/>
        <w:adjustRightInd w:val="0"/>
        <w:spacing w:line="233" w:lineRule="auto"/>
        <w:ind w:firstLine="709"/>
        <w:jc w:val="both"/>
        <w:rPr>
          <w:sz w:val="28"/>
          <w:szCs w:val="28"/>
        </w:rPr>
      </w:pPr>
      <w:r w:rsidRPr="00230A09">
        <w:rPr>
          <w:sz w:val="28"/>
          <w:szCs w:val="28"/>
        </w:rPr>
        <w:t xml:space="preserve">просит перечислить </w:t>
      </w:r>
      <w:r w:rsidRPr="00230A09">
        <w:rPr>
          <w:bCs/>
          <w:sz w:val="28"/>
          <w:szCs w:val="28"/>
        </w:rPr>
        <w:t>в _______ году</w:t>
      </w:r>
      <w:r w:rsidRPr="00230A09">
        <w:rPr>
          <w:sz w:val="28"/>
          <w:szCs w:val="28"/>
        </w:rPr>
        <w:t xml:space="preserve"> </w:t>
      </w:r>
      <w:r w:rsidRPr="00230A09">
        <w:rPr>
          <w:rFonts w:eastAsiaTheme="minorHAnsi"/>
          <w:sz w:val="28"/>
          <w:szCs w:val="28"/>
          <w:lang w:eastAsia="en-US"/>
        </w:rPr>
        <w:t>субсидию</w:t>
      </w:r>
      <w:r w:rsidRPr="00230A09">
        <w:rPr>
          <w:bCs/>
          <w:spacing w:val="-1"/>
          <w:sz w:val="28"/>
          <w:szCs w:val="28"/>
        </w:rPr>
        <w:t xml:space="preserve"> из областного бюджета Ульяновской области </w:t>
      </w:r>
      <w:r w:rsidRPr="00230A09">
        <w:rPr>
          <w:rFonts w:eastAsiaTheme="minorHAnsi"/>
          <w:sz w:val="28"/>
          <w:szCs w:val="28"/>
          <w:lang w:eastAsia="en-US"/>
        </w:rPr>
        <w:t>в целях возмещения части затрат, связанных с уплатой страховой премии, начисленной по договору сельскохозяйственного страхования (далее – субсидия)</w:t>
      </w:r>
      <w:r w:rsidRPr="00230A09">
        <w:rPr>
          <w:bCs/>
          <w:sz w:val="28"/>
          <w:szCs w:val="28"/>
        </w:rPr>
        <w:t xml:space="preserve"> (нужное отметить знаком – </w:t>
      </w:r>
      <w:r w:rsidRPr="00230A09">
        <w:rPr>
          <w:bCs/>
          <w:sz w:val="28"/>
          <w:szCs w:val="28"/>
          <w:lang w:val="en-US"/>
        </w:rPr>
        <w:t>V</w:t>
      </w:r>
      <w:r w:rsidRPr="00230A09">
        <w:rPr>
          <w:bCs/>
          <w:sz w:val="28"/>
          <w:szCs w:val="28"/>
        </w:rPr>
        <w:t>)</w:t>
      </w:r>
      <w:r w:rsidRPr="00230A09">
        <w:rPr>
          <w:sz w:val="28"/>
          <w:szCs w:val="28"/>
        </w:rPr>
        <w:t>:</w:t>
      </w:r>
    </w:p>
    <w:p w:rsidR="00D96B4E" w:rsidRPr="00230A09" w:rsidRDefault="00D96B4E" w:rsidP="00D96B4E">
      <w:pPr>
        <w:autoSpaceDE w:val="0"/>
        <w:autoSpaceDN w:val="0"/>
        <w:adjustRightInd w:val="0"/>
        <w:spacing w:line="233" w:lineRule="auto"/>
        <w:ind w:firstLine="709"/>
        <w:jc w:val="both"/>
        <w:rPr>
          <w:sz w:val="28"/>
          <w:szCs w:val="28"/>
        </w:rPr>
      </w:pPr>
      <w:r>
        <w:rPr>
          <w:noProof/>
          <w:sz w:val="28"/>
          <w:szCs w:val="28"/>
        </w:rPr>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16.5pt;margin-top:-.6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Pr="00230A09">
        <w:rPr>
          <w:rFonts w:eastAsiaTheme="minorHAnsi"/>
          <w:sz w:val="28"/>
          <w:szCs w:val="28"/>
          <w:lang w:eastAsia="en-US"/>
        </w:rPr>
        <w:t xml:space="preserve">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w:t>
      </w:r>
      <w:r w:rsidRPr="00230A09">
        <w:rPr>
          <w:sz w:val="28"/>
          <w:szCs w:val="28"/>
        </w:rPr>
        <w:t>;</w:t>
      </w:r>
    </w:p>
    <w:p w:rsidR="00D96B4E" w:rsidRPr="00230A09" w:rsidRDefault="00D96B4E" w:rsidP="00D96B4E">
      <w:pPr>
        <w:autoSpaceDE w:val="0"/>
        <w:autoSpaceDN w:val="0"/>
        <w:adjustRightInd w:val="0"/>
        <w:spacing w:line="233" w:lineRule="auto"/>
        <w:ind w:firstLine="709"/>
        <w:jc w:val="both"/>
        <w:rPr>
          <w:rFonts w:eastAsiaTheme="minorHAnsi"/>
          <w:sz w:val="28"/>
          <w:szCs w:val="28"/>
          <w:lang w:eastAsia="en-US"/>
        </w:rPr>
      </w:pPr>
      <w:r w:rsidRPr="00623D9E">
        <w:rPr>
          <w:noProof/>
          <w:sz w:val="28"/>
          <w:szCs w:val="28"/>
        </w:rPr>
        <w:pict>
          <v:shape id="_x0000_s1027" type="#_x0000_t109" style="position:absolute;left:0;text-align:left;margin-left:17.25pt;margin-top:.2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Pr="00230A09">
        <w:rPr>
          <w:sz w:val="28"/>
          <w:szCs w:val="28"/>
          <w:lang w:eastAsia="en-GB"/>
        </w:rPr>
        <w:t xml:space="preserve"> </w:t>
      </w:r>
      <w:r w:rsidRPr="00230A09">
        <w:rPr>
          <w:rFonts w:eastAsiaTheme="minorHAnsi"/>
          <w:sz w:val="28"/>
          <w:szCs w:val="28"/>
          <w:lang w:eastAsia="en-US"/>
        </w:rPr>
        <w:t>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пчёл),</w:t>
      </w:r>
    </w:p>
    <w:p w:rsidR="00D96B4E" w:rsidRPr="00230A09" w:rsidRDefault="00D96B4E" w:rsidP="00D96B4E">
      <w:pPr>
        <w:shd w:val="clear" w:color="auto" w:fill="FFFFFF"/>
        <w:tabs>
          <w:tab w:val="left" w:leader="underscore" w:pos="2145"/>
        </w:tabs>
        <w:spacing w:line="230" w:lineRule="auto"/>
        <w:ind w:firstLine="709"/>
        <w:jc w:val="both"/>
        <w:rPr>
          <w:sz w:val="28"/>
          <w:szCs w:val="28"/>
        </w:rPr>
      </w:pPr>
      <w:r w:rsidRPr="00230A09">
        <w:rPr>
          <w:rFonts w:eastAsiaTheme="minorHAnsi"/>
          <w:sz w:val="28"/>
          <w:szCs w:val="28"/>
          <w:lang w:eastAsia="en-US"/>
        </w:rPr>
        <w:lastRenderedPageBreak/>
        <w:t xml:space="preserve">в сумме </w:t>
      </w:r>
      <w:r w:rsidRPr="00230A09">
        <w:rPr>
          <w:sz w:val="28"/>
          <w:szCs w:val="28"/>
          <w:lang w:eastAsia="en-GB"/>
        </w:rPr>
        <w:t>_____________________ (__________________________________</w:t>
      </w:r>
      <w:r w:rsidRPr="00230A09">
        <w:rPr>
          <w:sz w:val="28"/>
          <w:szCs w:val="28"/>
          <w:lang w:eastAsia="en-GB"/>
        </w:rPr>
        <w:br/>
        <w:t>_____________________________________________________________) рублей</w:t>
      </w:r>
      <w:r w:rsidRPr="00230A09">
        <w:rPr>
          <w:sz w:val="28"/>
          <w:szCs w:val="28"/>
        </w:rPr>
        <w:t>.</w:t>
      </w:r>
    </w:p>
    <w:p w:rsidR="00D96B4E" w:rsidRPr="00230A09" w:rsidRDefault="00D96B4E" w:rsidP="00D96B4E">
      <w:pPr>
        <w:shd w:val="clear" w:color="auto" w:fill="FFFFFF"/>
        <w:tabs>
          <w:tab w:val="left" w:leader="underscore" w:pos="9355"/>
        </w:tabs>
        <w:spacing w:line="230" w:lineRule="auto"/>
        <w:ind w:firstLine="709"/>
        <w:jc w:val="both"/>
        <w:rPr>
          <w:spacing w:val="-1"/>
          <w:sz w:val="28"/>
          <w:szCs w:val="28"/>
        </w:rPr>
      </w:pPr>
      <w:r w:rsidRPr="00230A09">
        <w:rPr>
          <w:sz w:val="28"/>
          <w:szCs w:val="28"/>
        </w:rPr>
        <w:t>Субсидию</w:t>
      </w:r>
      <w:r w:rsidRPr="00230A09">
        <w:rPr>
          <w:spacing w:val="-1"/>
          <w:sz w:val="28"/>
          <w:szCs w:val="28"/>
        </w:rPr>
        <w:t>, причитающуюся _______________________________________</w:t>
      </w:r>
    </w:p>
    <w:p w:rsidR="00D96B4E" w:rsidRPr="00230A09" w:rsidRDefault="00D96B4E" w:rsidP="00D96B4E">
      <w:pPr>
        <w:shd w:val="clear" w:color="auto" w:fill="FFFFFF"/>
        <w:tabs>
          <w:tab w:val="left" w:leader="underscore" w:pos="9355"/>
        </w:tabs>
        <w:spacing w:line="230" w:lineRule="auto"/>
        <w:jc w:val="both"/>
        <w:rPr>
          <w:spacing w:val="-1"/>
          <w:sz w:val="28"/>
          <w:szCs w:val="28"/>
        </w:rPr>
      </w:pPr>
      <w:r w:rsidRPr="00230A09">
        <w:rPr>
          <w:spacing w:val="-1"/>
          <w:sz w:val="28"/>
          <w:szCs w:val="28"/>
        </w:rPr>
        <w:t>____________________________________________________________________,</w:t>
      </w:r>
    </w:p>
    <w:p w:rsidR="00D96B4E" w:rsidRPr="00230A09" w:rsidRDefault="00D96B4E" w:rsidP="00D96B4E">
      <w:pPr>
        <w:shd w:val="clear" w:color="auto" w:fill="FFFFFF"/>
        <w:tabs>
          <w:tab w:val="left" w:leader="underscore" w:pos="9355"/>
        </w:tabs>
        <w:spacing w:line="230" w:lineRule="auto"/>
        <w:ind w:firstLine="709"/>
        <w:jc w:val="center"/>
        <w:rPr>
          <w:spacing w:val="-1"/>
          <w:sz w:val="16"/>
          <w:szCs w:val="16"/>
        </w:rPr>
      </w:pPr>
      <w:r w:rsidRPr="00230A09">
        <w:rPr>
          <w:spacing w:val="-1"/>
          <w:sz w:val="16"/>
          <w:szCs w:val="16"/>
        </w:rPr>
        <w:t>(полное наименование сельскохозяйственного товаропроизводителя, юридический адрес, ИНН)</w:t>
      </w:r>
    </w:p>
    <w:p w:rsidR="00D96B4E" w:rsidRPr="00230A09" w:rsidRDefault="00D96B4E" w:rsidP="00D96B4E">
      <w:pPr>
        <w:shd w:val="clear" w:color="auto" w:fill="FFFFFF"/>
        <w:tabs>
          <w:tab w:val="left" w:leader="underscore" w:pos="9355"/>
        </w:tabs>
        <w:spacing w:line="230" w:lineRule="auto"/>
        <w:jc w:val="both"/>
        <w:rPr>
          <w:spacing w:val="-1"/>
        </w:rPr>
      </w:pPr>
      <w:r w:rsidRPr="00230A09">
        <w:rPr>
          <w:spacing w:val="-1"/>
        </w:rPr>
        <w:t>________________________________________________________________________________</w:t>
      </w:r>
    </w:p>
    <w:p w:rsidR="00D96B4E" w:rsidRPr="00230A09" w:rsidRDefault="00D96B4E" w:rsidP="00D96B4E">
      <w:pPr>
        <w:shd w:val="clear" w:color="auto" w:fill="FFFFFF"/>
        <w:spacing w:line="230" w:lineRule="auto"/>
        <w:jc w:val="both"/>
        <w:rPr>
          <w:sz w:val="28"/>
          <w:szCs w:val="28"/>
        </w:rPr>
      </w:pPr>
      <w:r w:rsidRPr="00230A09">
        <w:rPr>
          <w:position w:val="4"/>
          <w:sz w:val="28"/>
          <w:szCs w:val="28"/>
        </w:rPr>
        <w:t>по договору страхования ______________________________________________</w:t>
      </w:r>
    </w:p>
    <w:p w:rsidR="00D96B4E" w:rsidRPr="00230A09" w:rsidRDefault="00D96B4E" w:rsidP="00D96B4E">
      <w:pPr>
        <w:shd w:val="clear" w:color="auto" w:fill="FFFFFF"/>
        <w:spacing w:line="230" w:lineRule="auto"/>
        <w:jc w:val="center"/>
        <w:rPr>
          <w:spacing w:val="-3"/>
          <w:sz w:val="16"/>
          <w:szCs w:val="16"/>
        </w:rPr>
      </w:pPr>
      <w:r w:rsidRPr="00230A09">
        <w:rPr>
          <w:spacing w:val="-3"/>
          <w:sz w:val="20"/>
          <w:szCs w:val="20"/>
        </w:rPr>
        <w:t xml:space="preserve">                                                                 </w:t>
      </w:r>
      <w:r w:rsidRPr="00230A09">
        <w:rPr>
          <w:spacing w:val="-3"/>
          <w:sz w:val="16"/>
          <w:szCs w:val="16"/>
        </w:rPr>
        <w:t>(номер и дата договора страхования)</w:t>
      </w:r>
    </w:p>
    <w:p w:rsidR="00D96B4E" w:rsidRPr="00230A09" w:rsidRDefault="00D96B4E" w:rsidP="00D96B4E">
      <w:pPr>
        <w:shd w:val="clear" w:color="auto" w:fill="FFFFFF"/>
        <w:tabs>
          <w:tab w:val="left" w:leader="underscore" w:pos="18915"/>
        </w:tabs>
        <w:spacing w:line="230" w:lineRule="auto"/>
        <w:jc w:val="both"/>
        <w:rPr>
          <w:sz w:val="28"/>
          <w:szCs w:val="28"/>
        </w:rPr>
      </w:pPr>
      <w:r w:rsidRPr="00230A09">
        <w:rPr>
          <w:sz w:val="28"/>
          <w:szCs w:val="28"/>
        </w:rPr>
        <w:t>прошу перечислить на расчётный счёт___________________________________</w:t>
      </w:r>
    </w:p>
    <w:p w:rsidR="00D96B4E" w:rsidRPr="00230A09" w:rsidRDefault="00D96B4E" w:rsidP="00D96B4E">
      <w:pPr>
        <w:shd w:val="clear" w:color="auto" w:fill="FFFFFF"/>
        <w:tabs>
          <w:tab w:val="left" w:leader="underscore" w:pos="18915"/>
        </w:tabs>
        <w:spacing w:line="230" w:lineRule="auto"/>
        <w:jc w:val="both"/>
        <w:rPr>
          <w:sz w:val="28"/>
          <w:szCs w:val="28"/>
        </w:rPr>
      </w:pPr>
      <w:r w:rsidRPr="00230A09">
        <w:rPr>
          <w:sz w:val="28"/>
          <w:szCs w:val="28"/>
        </w:rPr>
        <w:t xml:space="preserve">____________________________________________________________________ </w:t>
      </w:r>
    </w:p>
    <w:p w:rsidR="00D96B4E" w:rsidRPr="00230A09" w:rsidRDefault="00D96B4E" w:rsidP="00D96B4E">
      <w:pPr>
        <w:shd w:val="clear" w:color="auto" w:fill="FFFFFF"/>
        <w:spacing w:line="230" w:lineRule="auto"/>
        <w:jc w:val="center"/>
        <w:rPr>
          <w:sz w:val="16"/>
          <w:szCs w:val="16"/>
        </w:rPr>
      </w:pPr>
      <w:r w:rsidRPr="00230A09">
        <w:rPr>
          <w:spacing w:val="-4"/>
          <w:sz w:val="16"/>
          <w:szCs w:val="16"/>
        </w:rPr>
        <w:t xml:space="preserve">            (наименование страховой организации,</w:t>
      </w:r>
      <w:r w:rsidRPr="00230A09">
        <w:rPr>
          <w:spacing w:val="-3"/>
          <w:sz w:val="16"/>
          <w:szCs w:val="16"/>
        </w:rPr>
        <w:t xml:space="preserve"> с которой заключён договор страхования)</w:t>
      </w:r>
    </w:p>
    <w:p w:rsidR="00D96B4E" w:rsidRPr="00230A09" w:rsidRDefault="00D96B4E" w:rsidP="00D96B4E">
      <w:pPr>
        <w:shd w:val="clear" w:color="auto" w:fill="FFFFFF"/>
        <w:tabs>
          <w:tab w:val="left" w:leader="underscore" w:pos="18915"/>
        </w:tabs>
        <w:spacing w:line="230" w:lineRule="auto"/>
        <w:jc w:val="both"/>
        <w:rPr>
          <w:sz w:val="28"/>
          <w:szCs w:val="28"/>
        </w:rPr>
      </w:pPr>
      <w:r w:rsidRPr="00230A09">
        <w:rPr>
          <w:sz w:val="28"/>
          <w:szCs w:val="28"/>
        </w:rPr>
        <w:t>____________________________________________________________________</w:t>
      </w:r>
    </w:p>
    <w:p w:rsidR="00D96B4E" w:rsidRPr="00230A09" w:rsidRDefault="00D96B4E" w:rsidP="00D96B4E">
      <w:pPr>
        <w:shd w:val="clear" w:color="auto" w:fill="FFFFFF"/>
        <w:spacing w:line="230" w:lineRule="auto"/>
        <w:jc w:val="both"/>
        <w:rPr>
          <w:spacing w:val="-3"/>
          <w:sz w:val="28"/>
          <w:szCs w:val="28"/>
        </w:rPr>
      </w:pPr>
      <w:r w:rsidRPr="00230A09">
        <w:rPr>
          <w:spacing w:val="-3"/>
          <w:sz w:val="28"/>
          <w:szCs w:val="28"/>
        </w:rPr>
        <w:t>по следующим платёжным реквизитам:</w:t>
      </w:r>
    </w:p>
    <w:p w:rsidR="00D96B4E" w:rsidRPr="00230A09" w:rsidRDefault="00D96B4E" w:rsidP="00D96B4E">
      <w:pPr>
        <w:shd w:val="clear" w:color="auto" w:fill="FFFFFF"/>
        <w:spacing w:line="230" w:lineRule="auto"/>
        <w:ind w:firstLine="709"/>
        <w:rPr>
          <w:spacing w:val="-3"/>
          <w:sz w:val="28"/>
          <w:szCs w:val="28"/>
        </w:rPr>
      </w:pPr>
      <w:r w:rsidRPr="00230A09">
        <w:rPr>
          <w:spacing w:val="-3"/>
          <w:sz w:val="28"/>
          <w:szCs w:val="28"/>
        </w:rPr>
        <w:t>получатель средств ________________________________________________</w:t>
      </w:r>
    </w:p>
    <w:p w:rsidR="00D96B4E" w:rsidRPr="00230A09" w:rsidRDefault="00D96B4E" w:rsidP="00D96B4E">
      <w:pPr>
        <w:shd w:val="clear" w:color="auto" w:fill="FFFFFF"/>
        <w:spacing w:line="230" w:lineRule="auto"/>
        <w:ind w:firstLine="709"/>
        <w:jc w:val="both"/>
        <w:rPr>
          <w:spacing w:val="-3"/>
          <w:sz w:val="28"/>
          <w:szCs w:val="28"/>
        </w:rPr>
      </w:pPr>
      <w:r w:rsidRPr="00230A09">
        <w:rPr>
          <w:spacing w:val="-3"/>
          <w:sz w:val="28"/>
          <w:szCs w:val="28"/>
        </w:rPr>
        <w:t>ИНН/КПП _______________________________________________________</w:t>
      </w:r>
    </w:p>
    <w:p w:rsidR="00D96B4E" w:rsidRPr="00230A09" w:rsidRDefault="00D96B4E" w:rsidP="00D96B4E">
      <w:pPr>
        <w:shd w:val="clear" w:color="auto" w:fill="FFFFFF"/>
        <w:spacing w:line="230" w:lineRule="auto"/>
        <w:ind w:left="709"/>
        <w:jc w:val="both"/>
        <w:rPr>
          <w:spacing w:val="-3"/>
          <w:sz w:val="28"/>
          <w:szCs w:val="28"/>
        </w:rPr>
      </w:pPr>
      <w:r w:rsidRPr="00230A09">
        <w:rPr>
          <w:spacing w:val="-3"/>
          <w:sz w:val="28"/>
          <w:szCs w:val="28"/>
        </w:rPr>
        <w:t>расчётный счёт __________________________________________, открытый в _______________________________________________________________</w:t>
      </w:r>
    </w:p>
    <w:p w:rsidR="00D96B4E" w:rsidRPr="00230A09" w:rsidRDefault="00D96B4E" w:rsidP="00D96B4E">
      <w:pPr>
        <w:shd w:val="clear" w:color="auto" w:fill="FFFFFF"/>
        <w:spacing w:line="230" w:lineRule="auto"/>
        <w:ind w:firstLine="709"/>
        <w:jc w:val="center"/>
        <w:rPr>
          <w:spacing w:val="-3"/>
          <w:sz w:val="16"/>
          <w:szCs w:val="16"/>
        </w:rPr>
      </w:pPr>
      <w:r w:rsidRPr="00230A09">
        <w:rPr>
          <w:spacing w:val="-3"/>
          <w:sz w:val="16"/>
          <w:szCs w:val="16"/>
        </w:rPr>
        <w:t>(наименование кредитной организации)</w:t>
      </w:r>
    </w:p>
    <w:p w:rsidR="00D96B4E" w:rsidRPr="00230A09" w:rsidRDefault="00D96B4E" w:rsidP="00D96B4E">
      <w:pPr>
        <w:shd w:val="clear" w:color="auto" w:fill="FFFFFF"/>
        <w:spacing w:line="230" w:lineRule="auto"/>
        <w:ind w:firstLine="709"/>
        <w:jc w:val="both"/>
        <w:rPr>
          <w:spacing w:val="-3"/>
          <w:sz w:val="28"/>
          <w:szCs w:val="28"/>
        </w:rPr>
      </w:pPr>
      <w:r w:rsidRPr="00230A09">
        <w:rPr>
          <w:spacing w:val="-3"/>
          <w:sz w:val="28"/>
          <w:szCs w:val="28"/>
        </w:rPr>
        <w:t>корреспондентский счёт ___________________________________________</w:t>
      </w:r>
    </w:p>
    <w:p w:rsidR="00D96B4E" w:rsidRPr="00230A09" w:rsidRDefault="00D96B4E" w:rsidP="00D96B4E">
      <w:pPr>
        <w:shd w:val="clear" w:color="auto" w:fill="FFFFFF"/>
        <w:spacing w:line="230" w:lineRule="auto"/>
        <w:ind w:firstLine="709"/>
        <w:jc w:val="both"/>
        <w:rPr>
          <w:spacing w:val="-3"/>
          <w:sz w:val="28"/>
          <w:szCs w:val="28"/>
        </w:rPr>
      </w:pPr>
      <w:r w:rsidRPr="00230A09">
        <w:rPr>
          <w:spacing w:val="-3"/>
          <w:sz w:val="28"/>
          <w:szCs w:val="28"/>
        </w:rPr>
        <w:t>БИК ____________________________________________________________</w:t>
      </w:r>
    </w:p>
    <w:p w:rsidR="00D96B4E" w:rsidRPr="00230A09" w:rsidRDefault="00D96B4E" w:rsidP="00D96B4E">
      <w:pPr>
        <w:spacing w:line="230" w:lineRule="auto"/>
        <w:ind w:firstLine="709"/>
        <w:jc w:val="both"/>
        <w:rPr>
          <w:sz w:val="28"/>
          <w:szCs w:val="28"/>
        </w:rPr>
      </w:pPr>
    </w:p>
    <w:p w:rsidR="00D96B4E" w:rsidRPr="00230A09" w:rsidRDefault="00D96B4E" w:rsidP="00D96B4E">
      <w:pPr>
        <w:spacing w:line="230" w:lineRule="auto"/>
        <w:ind w:firstLine="709"/>
        <w:jc w:val="both"/>
        <w:rPr>
          <w:sz w:val="28"/>
          <w:szCs w:val="28"/>
        </w:rPr>
      </w:pPr>
      <w:r w:rsidRPr="00230A09">
        <w:rPr>
          <w:sz w:val="28"/>
          <w:szCs w:val="28"/>
        </w:rPr>
        <w:t>Достоверность и полноту сведений, содержащихся в настоящем заявлении и прилагаемых к нему документах, подтверждаю.</w:t>
      </w:r>
    </w:p>
    <w:p w:rsidR="00D96B4E" w:rsidRPr="00230A09" w:rsidRDefault="00D96B4E" w:rsidP="00D96B4E">
      <w:pPr>
        <w:spacing w:line="230" w:lineRule="auto"/>
        <w:ind w:firstLine="709"/>
        <w:jc w:val="both"/>
        <w:rPr>
          <w:sz w:val="28"/>
          <w:szCs w:val="28"/>
        </w:rPr>
      </w:pPr>
      <w:r w:rsidRPr="00230A09">
        <w:rPr>
          <w:sz w:val="28"/>
          <w:szCs w:val="28"/>
        </w:rPr>
        <w:t>Подтверждаю также, что:</w:t>
      </w:r>
    </w:p>
    <w:p w:rsidR="00D96B4E" w:rsidRPr="00230A09" w:rsidRDefault="00D96B4E" w:rsidP="00D96B4E">
      <w:pPr>
        <w:spacing w:line="230" w:lineRule="auto"/>
        <w:ind w:firstLine="709"/>
        <w:jc w:val="both"/>
        <w:rPr>
          <w:sz w:val="20"/>
          <w:szCs w:val="20"/>
        </w:rPr>
      </w:pPr>
      <w:r w:rsidRPr="00230A09">
        <w:rPr>
          <w:sz w:val="28"/>
          <w:szCs w:val="28"/>
        </w:rPr>
        <w:t>у ___________________________________________________</w:t>
      </w:r>
      <w:r w:rsidRPr="00230A09">
        <w:rPr>
          <w:rFonts w:eastAsia="Calibri"/>
          <w:sz w:val="28"/>
          <w:szCs w:val="28"/>
          <w:lang w:eastAsia="en-US"/>
        </w:rPr>
        <w:t xml:space="preserve"> отсутствует</w:t>
      </w:r>
      <w:r w:rsidRPr="00230A09">
        <w:rPr>
          <w:rFonts w:eastAsia="Calibri"/>
          <w:sz w:val="28"/>
          <w:szCs w:val="28"/>
          <w:lang w:eastAsia="en-US"/>
        </w:rPr>
        <w:br/>
      </w:r>
      <w:r w:rsidRPr="00230A09">
        <w:rPr>
          <w:sz w:val="20"/>
          <w:szCs w:val="20"/>
        </w:rPr>
        <w:t xml:space="preserve">                                   (наименование сельскохозяйственного товаропроизводителя) </w:t>
      </w:r>
    </w:p>
    <w:p w:rsidR="00D96B4E" w:rsidRPr="00230A09" w:rsidRDefault="00D96B4E" w:rsidP="00D96B4E">
      <w:pPr>
        <w:pStyle w:val="formattext"/>
        <w:spacing w:before="0" w:beforeAutospacing="0" w:after="0" w:afterAutospacing="0" w:line="230" w:lineRule="auto"/>
        <w:jc w:val="both"/>
        <w:rPr>
          <w:sz w:val="28"/>
          <w:szCs w:val="28"/>
        </w:rPr>
      </w:pPr>
      <w:r w:rsidRPr="00230A09">
        <w:rPr>
          <w:sz w:val="28"/>
          <w:szCs w:val="28"/>
        </w:rPr>
        <w:t>неисполненная обязанность по уплате налогов, сборов, страховых взносов, пеней, штрафов, процентов, подлежащих уплате в соответствии с законода</w:t>
      </w:r>
      <w:r w:rsidRPr="00230A09">
        <w:rPr>
          <w:sz w:val="28"/>
          <w:szCs w:val="28"/>
        </w:rPr>
        <w:softHyphen/>
        <w:t>тельством Российской Федерации о налогах и сборах</w:t>
      </w:r>
      <w:r w:rsidRPr="00230A09">
        <w:rPr>
          <w:rFonts w:eastAsia="Calibri"/>
          <w:sz w:val="28"/>
          <w:szCs w:val="28"/>
          <w:lang w:eastAsia="en-US"/>
        </w:rPr>
        <w:t>;</w:t>
      </w:r>
    </w:p>
    <w:p w:rsidR="00D96B4E" w:rsidRPr="00230A09" w:rsidRDefault="00D96B4E" w:rsidP="00D96B4E">
      <w:pPr>
        <w:spacing w:line="230" w:lineRule="auto"/>
        <w:ind w:firstLine="709"/>
        <w:jc w:val="both"/>
        <w:rPr>
          <w:sz w:val="20"/>
          <w:szCs w:val="20"/>
        </w:rPr>
      </w:pPr>
      <w:r w:rsidRPr="00230A09">
        <w:rPr>
          <w:sz w:val="28"/>
          <w:szCs w:val="28"/>
        </w:rPr>
        <w:t>у ___________________________________________________</w:t>
      </w:r>
      <w:r w:rsidRPr="00230A09">
        <w:rPr>
          <w:rFonts w:eastAsia="Calibri"/>
          <w:sz w:val="28"/>
          <w:szCs w:val="28"/>
          <w:lang w:eastAsia="en-US"/>
        </w:rPr>
        <w:t xml:space="preserve"> отсутствует</w:t>
      </w:r>
      <w:r w:rsidRPr="00230A09">
        <w:rPr>
          <w:rFonts w:eastAsia="Calibri"/>
          <w:sz w:val="28"/>
          <w:szCs w:val="28"/>
          <w:lang w:eastAsia="en-US"/>
        </w:rPr>
        <w:br/>
      </w:r>
      <w:r w:rsidRPr="00230A09">
        <w:rPr>
          <w:sz w:val="20"/>
          <w:szCs w:val="20"/>
        </w:rPr>
        <w:t xml:space="preserve">                                   (наименование сельскохозяйственного товаропроизводителя) </w:t>
      </w:r>
    </w:p>
    <w:p w:rsidR="00D96B4E" w:rsidRPr="00230A09" w:rsidRDefault="00D96B4E" w:rsidP="00D96B4E">
      <w:pPr>
        <w:pStyle w:val="formattext"/>
        <w:spacing w:before="0" w:beforeAutospacing="0" w:after="0" w:afterAutospacing="0" w:line="230" w:lineRule="auto"/>
        <w:jc w:val="both"/>
        <w:rPr>
          <w:sz w:val="28"/>
          <w:szCs w:val="28"/>
        </w:rPr>
      </w:pPr>
      <w:r w:rsidRPr="00230A09">
        <w:rPr>
          <w:sz w:val="28"/>
          <w:szCs w:val="28"/>
        </w:rPr>
        <w:t xml:space="preserve">просроченная задолженность по возврату в областной бюджет Ульяновской области субсидий, предоставленных </w:t>
      </w:r>
      <w:r w:rsidRPr="00230A09">
        <w:rPr>
          <w:rFonts w:eastAsia="Calibri"/>
          <w:sz w:val="28"/>
          <w:szCs w:val="28"/>
        </w:rPr>
        <w:t>в том числе в соответствии с иными правовыми актами</w:t>
      </w:r>
      <w:r w:rsidRPr="00230A09">
        <w:rPr>
          <w:sz w:val="28"/>
          <w:szCs w:val="28"/>
        </w:rPr>
        <w:t>, и иная просроченная задолженность перед областным бюджетом Ульяновской области;</w:t>
      </w:r>
    </w:p>
    <w:p w:rsidR="00D96B4E" w:rsidRPr="00230A09" w:rsidRDefault="00D96B4E" w:rsidP="00D96B4E">
      <w:pPr>
        <w:spacing w:line="230"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находится</w:t>
      </w:r>
    </w:p>
    <w:p w:rsidR="00D96B4E" w:rsidRPr="00230A09" w:rsidRDefault="00D96B4E" w:rsidP="00D96B4E">
      <w:pPr>
        <w:spacing w:line="230" w:lineRule="auto"/>
        <w:ind w:firstLine="709"/>
        <w:jc w:val="both"/>
        <w:rPr>
          <w:sz w:val="20"/>
          <w:szCs w:val="20"/>
        </w:rPr>
      </w:pPr>
      <w:r>
        <w:rPr>
          <w:sz w:val="20"/>
          <w:szCs w:val="20"/>
        </w:rPr>
        <w:t xml:space="preserve">    </w:t>
      </w:r>
      <w:r w:rsidRPr="00230A09">
        <w:rPr>
          <w:sz w:val="20"/>
          <w:szCs w:val="20"/>
        </w:rPr>
        <w:t xml:space="preserve">  (наименование сельскохозяйственного товаропроизводителя </w:t>
      </w:r>
      <w:r>
        <w:rPr>
          <w:sz w:val="20"/>
          <w:szCs w:val="20"/>
        </w:rPr>
        <w:t xml:space="preserve">– </w:t>
      </w:r>
      <w:r w:rsidRPr="00230A09">
        <w:rPr>
          <w:sz w:val="20"/>
          <w:szCs w:val="20"/>
        </w:rPr>
        <w:t xml:space="preserve">организации) </w:t>
      </w:r>
    </w:p>
    <w:p w:rsidR="00D96B4E" w:rsidRPr="00230A09" w:rsidRDefault="00D96B4E" w:rsidP="00D96B4E">
      <w:pPr>
        <w:pStyle w:val="formattext"/>
        <w:spacing w:before="0" w:beforeAutospacing="0" w:after="0" w:afterAutospacing="0" w:line="230" w:lineRule="auto"/>
        <w:jc w:val="both"/>
        <w:rPr>
          <w:sz w:val="28"/>
          <w:szCs w:val="28"/>
        </w:rPr>
      </w:pPr>
      <w:r w:rsidRPr="00230A09">
        <w:rPr>
          <w:sz w:val="28"/>
          <w:szCs w:val="28"/>
        </w:rPr>
        <w:t>в процессе реорганизации, ликвидации, банкротства;</w:t>
      </w:r>
    </w:p>
    <w:p w:rsidR="00D96B4E" w:rsidRPr="00230A09" w:rsidRDefault="00D96B4E" w:rsidP="00D96B4E">
      <w:pPr>
        <w:spacing w:line="230"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прекратил</w:t>
      </w:r>
      <w:r w:rsidRPr="00230A09">
        <w:rPr>
          <w:rFonts w:eastAsia="Calibri"/>
          <w:sz w:val="28"/>
          <w:szCs w:val="28"/>
          <w:lang w:eastAsia="en-US"/>
        </w:rPr>
        <w:br/>
      </w:r>
      <w:r w:rsidRPr="00230A09">
        <w:rPr>
          <w:sz w:val="20"/>
          <w:szCs w:val="20"/>
        </w:rPr>
        <w:t xml:space="preserve">(наименование сельскохозяйственного товаропроизводителя </w:t>
      </w:r>
      <w:r>
        <w:rPr>
          <w:sz w:val="20"/>
          <w:szCs w:val="20"/>
        </w:rPr>
        <w:t xml:space="preserve">– </w:t>
      </w:r>
      <w:r w:rsidRPr="00230A09">
        <w:rPr>
          <w:sz w:val="20"/>
          <w:szCs w:val="20"/>
        </w:rPr>
        <w:t xml:space="preserve">индивидуального предпринимателя) </w:t>
      </w:r>
    </w:p>
    <w:p w:rsidR="00D96B4E" w:rsidRPr="00230A09" w:rsidRDefault="00D96B4E" w:rsidP="00D96B4E">
      <w:pPr>
        <w:pStyle w:val="formattext"/>
        <w:spacing w:before="0" w:beforeAutospacing="0" w:after="0" w:afterAutospacing="0" w:line="230" w:lineRule="auto"/>
        <w:jc w:val="both"/>
        <w:rPr>
          <w:sz w:val="28"/>
          <w:szCs w:val="28"/>
        </w:rPr>
      </w:pPr>
      <w:r w:rsidRPr="00230A09">
        <w:rPr>
          <w:sz w:val="28"/>
          <w:szCs w:val="28"/>
        </w:rPr>
        <w:t>деятельность в качестве индивидуального предпринимателя;</w:t>
      </w:r>
    </w:p>
    <w:p w:rsidR="00D96B4E" w:rsidRPr="00230A09" w:rsidRDefault="00D96B4E" w:rsidP="00D96B4E">
      <w:pPr>
        <w:spacing w:line="230"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является</w:t>
      </w:r>
      <w:r w:rsidRPr="00230A09">
        <w:rPr>
          <w:rFonts w:eastAsia="Calibri"/>
          <w:sz w:val="28"/>
          <w:szCs w:val="28"/>
          <w:lang w:eastAsia="en-US"/>
        </w:rPr>
        <w:br/>
      </w:r>
      <w:r w:rsidRPr="00230A09">
        <w:rPr>
          <w:sz w:val="20"/>
          <w:szCs w:val="20"/>
        </w:rPr>
        <w:t xml:space="preserve">                                   (наименование сельскохозяйственного товаропроизводителя) </w:t>
      </w:r>
    </w:p>
    <w:p w:rsidR="00D96B4E" w:rsidRPr="00230A09" w:rsidRDefault="00D96B4E" w:rsidP="00D96B4E">
      <w:pPr>
        <w:pStyle w:val="formattext"/>
        <w:spacing w:before="0" w:beforeAutospacing="0" w:after="0" w:afterAutospacing="0" w:line="230" w:lineRule="auto"/>
        <w:jc w:val="both"/>
        <w:rPr>
          <w:sz w:val="28"/>
          <w:szCs w:val="28"/>
          <w:lang w:eastAsia="en-US"/>
        </w:rPr>
      </w:pPr>
      <w:r w:rsidRPr="00230A09">
        <w:rPr>
          <w:sz w:val="28"/>
          <w:szCs w:val="28"/>
          <w:lang w:eastAsia="en-US"/>
        </w:rPr>
        <w:t xml:space="preserve">иностранным юридическим лицом, а также российским юридическим лицом, </w:t>
      </w:r>
      <w:r w:rsidRPr="00230A09">
        <w:rPr>
          <w:sz w:val="28"/>
          <w:szCs w:val="28"/>
          <w:lang w:eastAsia="en-US"/>
        </w:rPr>
        <w:br/>
        <w:t xml:space="preserve">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230A09">
        <w:rPr>
          <w:sz w:val="28"/>
          <w:szCs w:val="28"/>
          <w:lang w:eastAsia="en-US"/>
        </w:rPr>
        <w:lastRenderedPageBreak/>
        <w:t xml:space="preserve">операций (офшорные зоны) в отношении таких юридических лиц, </w:t>
      </w:r>
      <w:r w:rsidRPr="00230A09">
        <w:rPr>
          <w:sz w:val="28"/>
          <w:szCs w:val="28"/>
          <w:lang w:eastAsia="en-US"/>
        </w:rPr>
        <w:br/>
        <w:t>в совокупности превышает 50 процентов;</w:t>
      </w:r>
    </w:p>
    <w:p w:rsidR="00D96B4E" w:rsidRPr="00230A09" w:rsidRDefault="00D96B4E" w:rsidP="00D96B4E">
      <w:pPr>
        <w:spacing w:line="230"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получал</w:t>
      </w:r>
      <w:r w:rsidRPr="00230A09">
        <w:rPr>
          <w:rFonts w:eastAsia="Calibri"/>
          <w:sz w:val="28"/>
          <w:szCs w:val="28"/>
          <w:lang w:eastAsia="en-US"/>
        </w:rPr>
        <w:br/>
      </w:r>
      <w:r w:rsidRPr="00230A09">
        <w:rPr>
          <w:sz w:val="20"/>
          <w:szCs w:val="20"/>
        </w:rPr>
        <w:t xml:space="preserve">                                   (наименование сельскохозяйственного товаропроизводителя) </w:t>
      </w:r>
    </w:p>
    <w:p w:rsidR="00D96B4E" w:rsidRPr="00230A09" w:rsidRDefault="00D96B4E" w:rsidP="00D96B4E">
      <w:pPr>
        <w:pStyle w:val="formattext"/>
        <w:spacing w:before="0" w:beforeAutospacing="0" w:after="0" w:afterAutospacing="0" w:line="230" w:lineRule="auto"/>
        <w:jc w:val="both"/>
        <w:rPr>
          <w:sz w:val="28"/>
          <w:szCs w:val="28"/>
          <w:lang w:eastAsia="en-US"/>
        </w:rPr>
      </w:pPr>
      <w:r w:rsidRPr="00230A09">
        <w:rPr>
          <w:sz w:val="28"/>
          <w:szCs w:val="28"/>
          <w:lang w:eastAsia="en-US"/>
        </w:rPr>
        <w:t xml:space="preserve">средства из областного бюджета Ульяновской области </w:t>
      </w:r>
      <w:r w:rsidRPr="00230A09">
        <w:rPr>
          <w:sz w:val="28"/>
          <w:szCs w:val="28"/>
        </w:rPr>
        <w:t xml:space="preserve">на основании иных нормативных правовых актов </w:t>
      </w:r>
      <w:r w:rsidRPr="00230A09">
        <w:rPr>
          <w:sz w:val="28"/>
          <w:szCs w:val="28"/>
          <w:lang w:eastAsia="en-US"/>
        </w:rPr>
        <w:t>на цели, указанные в настоящем заявлении.</w:t>
      </w:r>
    </w:p>
    <w:p w:rsidR="00D96B4E" w:rsidRPr="00230A09" w:rsidRDefault="00D96B4E" w:rsidP="00D96B4E">
      <w:pPr>
        <w:autoSpaceDE w:val="0"/>
        <w:autoSpaceDN w:val="0"/>
        <w:adjustRightInd w:val="0"/>
        <w:spacing w:line="230" w:lineRule="auto"/>
        <w:ind w:firstLine="709"/>
        <w:jc w:val="both"/>
        <w:rPr>
          <w:sz w:val="28"/>
          <w:szCs w:val="28"/>
        </w:rPr>
      </w:pPr>
      <w:r w:rsidRPr="00230A09">
        <w:rPr>
          <w:sz w:val="28"/>
          <w:szCs w:val="28"/>
        </w:rPr>
        <w:t xml:space="preserve">Уведомлен о том, что обязан возвратить полученную субсидию в полном объёме в доход областного бюджета Ульяновской области в течение </w:t>
      </w:r>
      <w:r w:rsidRPr="00230A09">
        <w:rPr>
          <w:sz w:val="28"/>
          <w:szCs w:val="28"/>
        </w:rPr>
        <w:br/>
        <w:t xml:space="preserve">30 календарных дней со дня получения от Министерства </w:t>
      </w:r>
      <w:r>
        <w:rPr>
          <w:sz w:val="28"/>
          <w:szCs w:val="28"/>
        </w:rPr>
        <w:t>агропромышленного комплекса и развития сельских территорий</w:t>
      </w:r>
      <w:r w:rsidRPr="00230A09">
        <w:rPr>
          <w:sz w:val="28"/>
          <w:szCs w:val="28"/>
        </w:rPr>
        <w:t xml:space="preserve"> Ульяновской области требования </w:t>
      </w:r>
      <w:r w:rsidRPr="00230A09">
        <w:rPr>
          <w:sz w:val="28"/>
          <w:szCs w:val="28"/>
        </w:rPr>
        <w:br/>
        <w:t>о необходимости возврата субсидии в следующих случаях:</w:t>
      </w:r>
    </w:p>
    <w:p w:rsidR="00D96B4E" w:rsidRPr="00230A09" w:rsidRDefault="00D96B4E" w:rsidP="00D96B4E">
      <w:pPr>
        <w:autoSpaceDE w:val="0"/>
        <w:autoSpaceDN w:val="0"/>
        <w:adjustRightInd w:val="0"/>
        <w:spacing w:line="230" w:lineRule="auto"/>
        <w:ind w:firstLine="709"/>
        <w:jc w:val="both"/>
        <w:rPr>
          <w:sz w:val="28"/>
          <w:szCs w:val="28"/>
          <w:lang w:eastAsia="en-US"/>
        </w:rPr>
      </w:pPr>
      <w:r w:rsidRPr="00230A09">
        <w:rPr>
          <w:sz w:val="28"/>
          <w:szCs w:val="28"/>
          <w:lang w:eastAsia="en-US"/>
        </w:rPr>
        <w:t>нарушения условий, установленных при предоставлении субсидии, выяв</w:t>
      </w:r>
      <w:r w:rsidRPr="00230A09">
        <w:rPr>
          <w:sz w:val="28"/>
          <w:szCs w:val="28"/>
          <w:lang w:eastAsia="en-US"/>
        </w:rPr>
        <w:softHyphen/>
        <w:t>ленное по результатам проверок, проведённых Министерством</w:t>
      </w:r>
      <w:r w:rsidRPr="00230A09">
        <w:rPr>
          <w:sz w:val="28"/>
          <w:szCs w:val="28"/>
        </w:rPr>
        <w:t xml:space="preserve"> </w:t>
      </w:r>
      <w:r>
        <w:rPr>
          <w:sz w:val="28"/>
          <w:szCs w:val="28"/>
        </w:rPr>
        <w:t>агропромыш</w:t>
      </w:r>
      <w:r>
        <w:rPr>
          <w:sz w:val="28"/>
          <w:szCs w:val="28"/>
        </w:rPr>
        <w:softHyphen/>
        <w:t>ленного комплекса и развития сельских территорий</w:t>
      </w:r>
      <w:r w:rsidRPr="00230A09">
        <w:rPr>
          <w:sz w:val="28"/>
          <w:szCs w:val="28"/>
        </w:rPr>
        <w:t xml:space="preserve"> Ульяновской области</w:t>
      </w:r>
      <w:r w:rsidRPr="00230A09">
        <w:rPr>
          <w:sz w:val="28"/>
          <w:szCs w:val="28"/>
          <w:lang w:eastAsia="en-US"/>
        </w:rPr>
        <w:t xml:space="preserve"> </w:t>
      </w:r>
      <w:r>
        <w:rPr>
          <w:sz w:val="28"/>
          <w:szCs w:val="28"/>
          <w:lang w:eastAsia="en-US"/>
        </w:rPr>
        <w:br/>
      </w:r>
      <w:r w:rsidRPr="00230A09">
        <w:rPr>
          <w:sz w:val="28"/>
          <w:szCs w:val="28"/>
          <w:lang w:eastAsia="en-US"/>
        </w:rPr>
        <w:t>и уполномоченным органом государственного финансового контроля Ульянов</w:t>
      </w:r>
      <w:r>
        <w:rPr>
          <w:sz w:val="28"/>
          <w:szCs w:val="28"/>
          <w:lang w:eastAsia="en-US"/>
        </w:rPr>
        <w:softHyphen/>
      </w:r>
      <w:r w:rsidRPr="00230A09">
        <w:rPr>
          <w:sz w:val="28"/>
          <w:szCs w:val="28"/>
          <w:lang w:eastAsia="en-US"/>
        </w:rPr>
        <w:t>ской области;</w:t>
      </w:r>
    </w:p>
    <w:p w:rsidR="00D96B4E" w:rsidRPr="00230A09" w:rsidRDefault="00D96B4E" w:rsidP="00D96B4E">
      <w:pPr>
        <w:autoSpaceDE w:val="0"/>
        <w:autoSpaceDN w:val="0"/>
        <w:adjustRightInd w:val="0"/>
        <w:spacing w:line="230" w:lineRule="auto"/>
        <w:ind w:firstLine="709"/>
        <w:jc w:val="both"/>
        <w:rPr>
          <w:sz w:val="28"/>
          <w:szCs w:val="28"/>
          <w:lang w:eastAsia="en-US"/>
        </w:rPr>
      </w:pPr>
      <w:r w:rsidRPr="00230A09">
        <w:rPr>
          <w:sz w:val="28"/>
          <w:szCs w:val="28"/>
          <w:lang w:eastAsia="en-US"/>
        </w:rPr>
        <w:t>установления факта наличия в представленных документах недостовер</w:t>
      </w:r>
      <w:r w:rsidRPr="00230A09">
        <w:rPr>
          <w:sz w:val="28"/>
          <w:szCs w:val="28"/>
          <w:lang w:eastAsia="en-US"/>
        </w:rPr>
        <w:softHyphen/>
        <w:t>ных сведений;</w:t>
      </w:r>
    </w:p>
    <w:p w:rsidR="00D96B4E" w:rsidRPr="00230A09" w:rsidRDefault="00D96B4E" w:rsidP="00D96B4E">
      <w:pPr>
        <w:autoSpaceDE w:val="0"/>
        <w:autoSpaceDN w:val="0"/>
        <w:adjustRightInd w:val="0"/>
        <w:spacing w:line="230" w:lineRule="auto"/>
        <w:ind w:firstLine="709"/>
        <w:jc w:val="both"/>
        <w:rPr>
          <w:sz w:val="28"/>
          <w:szCs w:val="28"/>
          <w:lang w:eastAsia="en-US"/>
        </w:rPr>
      </w:pPr>
      <w:r w:rsidRPr="00230A09">
        <w:rPr>
          <w:rFonts w:eastAsia="Calibri"/>
          <w:sz w:val="28"/>
          <w:szCs w:val="28"/>
          <w:lang w:eastAsia="en-US"/>
        </w:rPr>
        <w:t>непредставления или несвоевременного представления отчёта о достиже</w:t>
      </w:r>
      <w:r w:rsidRPr="00230A09">
        <w:rPr>
          <w:rFonts w:eastAsia="Calibri"/>
          <w:sz w:val="28"/>
          <w:szCs w:val="28"/>
          <w:lang w:eastAsia="en-US"/>
        </w:rPr>
        <w:softHyphen/>
        <w:t>нии планового значения показателя результативности использования субсидии.</w:t>
      </w:r>
    </w:p>
    <w:p w:rsidR="00D96B4E" w:rsidRPr="00230A09" w:rsidRDefault="00D96B4E" w:rsidP="00D96B4E">
      <w:pPr>
        <w:autoSpaceDE w:val="0"/>
        <w:autoSpaceDN w:val="0"/>
        <w:adjustRightInd w:val="0"/>
        <w:spacing w:line="230" w:lineRule="auto"/>
        <w:ind w:firstLine="709"/>
        <w:jc w:val="both"/>
        <w:rPr>
          <w:rFonts w:eastAsia="Calibri"/>
          <w:sz w:val="28"/>
          <w:szCs w:val="28"/>
          <w:lang w:eastAsia="en-US"/>
        </w:rPr>
      </w:pPr>
      <w:r w:rsidRPr="00230A09">
        <w:rPr>
          <w:sz w:val="28"/>
          <w:szCs w:val="28"/>
        </w:rPr>
        <w:t>Уведомлен также о том, что в случае недостижения планового значения показателя результативности использования субсидии, установленного соглашением о предоставлении субсидии, обязан в указанный срок возвратить полученную субсидию в размере, пропорциональном величине недостигнутого планового значения указанного показателя.</w:t>
      </w:r>
    </w:p>
    <w:p w:rsidR="00D96B4E" w:rsidRPr="00230A09" w:rsidRDefault="00D96B4E" w:rsidP="00D96B4E">
      <w:pPr>
        <w:autoSpaceDE w:val="0"/>
        <w:autoSpaceDN w:val="0"/>
        <w:adjustRightInd w:val="0"/>
        <w:spacing w:line="230" w:lineRule="auto"/>
        <w:ind w:firstLine="709"/>
        <w:jc w:val="both"/>
        <w:rPr>
          <w:rFonts w:eastAsia="Calibri"/>
          <w:sz w:val="28"/>
          <w:szCs w:val="28"/>
          <w:lang w:eastAsia="en-US"/>
        </w:rPr>
      </w:pPr>
      <w:r w:rsidRPr="00230A09">
        <w:rPr>
          <w:rFonts w:eastAsia="Calibri"/>
          <w:sz w:val="28"/>
          <w:szCs w:val="28"/>
          <w:lang w:eastAsia="en-US"/>
        </w:rPr>
        <w:t>К заявлению прилагаются следующие документы на ______ л.:</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5769"/>
        <w:gridCol w:w="1699"/>
        <w:gridCol w:w="1605"/>
      </w:tblGrid>
      <w:tr w:rsidR="00D96B4E" w:rsidRPr="00230A09" w:rsidTr="00B916BF">
        <w:trPr>
          <w:tblHeader/>
        </w:trPr>
        <w:tc>
          <w:tcPr>
            <w:tcW w:w="674" w:type="dxa"/>
            <w:tcBorders>
              <w:right w:val="single" w:sz="4" w:space="0" w:color="auto"/>
            </w:tcBorders>
          </w:tcPr>
          <w:p w:rsidR="00D96B4E" w:rsidRPr="00230A09" w:rsidRDefault="00D96B4E" w:rsidP="00B916BF">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w:t>
            </w:r>
          </w:p>
          <w:p w:rsidR="00D96B4E" w:rsidRPr="00230A09" w:rsidRDefault="00D96B4E" w:rsidP="00B916BF">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п/п</w:t>
            </w:r>
          </w:p>
        </w:tc>
        <w:tc>
          <w:tcPr>
            <w:tcW w:w="5769" w:type="dxa"/>
            <w:tcBorders>
              <w:left w:val="single" w:sz="4" w:space="0" w:color="auto"/>
            </w:tcBorders>
          </w:tcPr>
          <w:p w:rsidR="00D96B4E" w:rsidRPr="00230A09" w:rsidRDefault="00D96B4E" w:rsidP="00B916BF">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Наименование документа</w:t>
            </w:r>
          </w:p>
          <w:p w:rsidR="00D96B4E" w:rsidRPr="00230A09" w:rsidRDefault="00D96B4E" w:rsidP="00B916BF">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и его реквизиты (дата, №)</w:t>
            </w:r>
          </w:p>
        </w:tc>
        <w:tc>
          <w:tcPr>
            <w:tcW w:w="1699" w:type="dxa"/>
          </w:tcPr>
          <w:p w:rsidR="00D96B4E" w:rsidRPr="00230A09" w:rsidRDefault="00D96B4E" w:rsidP="00B916BF">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Количество листов</w:t>
            </w:r>
          </w:p>
        </w:tc>
        <w:tc>
          <w:tcPr>
            <w:tcW w:w="1605" w:type="dxa"/>
          </w:tcPr>
          <w:p w:rsidR="00D96B4E" w:rsidRPr="00230A09" w:rsidRDefault="00D96B4E" w:rsidP="00B916BF">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Количество экземпляров</w:t>
            </w:r>
          </w:p>
        </w:tc>
      </w:tr>
      <w:tr w:rsidR="00D96B4E" w:rsidRPr="00230A09" w:rsidTr="00B916BF">
        <w:tc>
          <w:tcPr>
            <w:tcW w:w="674" w:type="dxa"/>
            <w:tcBorders>
              <w:right w:val="single" w:sz="4" w:space="0" w:color="auto"/>
            </w:tcBorders>
          </w:tcPr>
          <w:p w:rsidR="00D96B4E" w:rsidRPr="00D2634C" w:rsidRDefault="00D96B4E" w:rsidP="00B916BF">
            <w:pPr>
              <w:pStyle w:val="ConsPlusNonformat"/>
              <w:widowControl/>
              <w:spacing w:after="0" w:line="230" w:lineRule="auto"/>
              <w:jc w:val="center"/>
              <w:rPr>
                <w:rFonts w:ascii="Times New Roman" w:hAnsi="Times New Roman" w:cs="Times New Roman"/>
                <w:sz w:val="24"/>
                <w:szCs w:val="24"/>
              </w:rPr>
            </w:pPr>
            <w:r w:rsidRPr="00D2634C">
              <w:rPr>
                <w:rFonts w:ascii="Times New Roman" w:hAnsi="Times New Roman" w:cs="Times New Roman"/>
                <w:sz w:val="24"/>
                <w:szCs w:val="24"/>
              </w:rPr>
              <w:t>1</w:t>
            </w:r>
          </w:p>
        </w:tc>
        <w:tc>
          <w:tcPr>
            <w:tcW w:w="5769" w:type="dxa"/>
            <w:tcBorders>
              <w:left w:val="single" w:sz="4" w:space="0" w:color="auto"/>
            </w:tcBorders>
          </w:tcPr>
          <w:p w:rsidR="00D96B4E" w:rsidRPr="00D2634C" w:rsidRDefault="00D96B4E" w:rsidP="00B916BF">
            <w:pPr>
              <w:pStyle w:val="ConsPlusNonformat"/>
              <w:widowControl/>
              <w:spacing w:after="0" w:line="230" w:lineRule="auto"/>
              <w:jc w:val="center"/>
              <w:rPr>
                <w:rFonts w:ascii="Times New Roman" w:hAnsi="Times New Roman" w:cs="Times New Roman"/>
                <w:sz w:val="24"/>
                <w:szCs w:val="24"/>
              </w:rPr>
            </w:pPr>
            <w:r w:rsidRPr="00D2634C">
              <w:rPr>
                <w:rFonts w:ascii="Times New Roman" w:hAnsi="Times New Roman" w:cs="Times New Roman"/>
                <w:sz w:val="24"/>
                <w:szCs w:val="24"/>
              </w:rPr>
              <w:t>2</w:t>
            </w:r>
          </w:p>
        </w:tc>
        <w:tc>
          <w:tcPr>
            <w:tcW w:w="1699" w:type="dxa"/>
          </w:tcPr>
          <w:p w:rsidR="00D96B4E" w:rsidRPr="00D2634C" w:rsidRDefault="00D96B4E" w:rsidP="00B916BF">
            <w:pPr>
              <w:pStyle w:val="ConsPlusNonformat"/>
              <w:widowControl/>
              <w:spacing w:after="0" w:line="230" w:lineRule="auto"/>
              <w:jc w:val="center"/>
              <w:rPr>
                <w:rFonts w:ascii="Times New Roman" w:hAnsi="Times New Roman" w:cs="Times New Roman"/>
                <w:sz w:val="24"/>
                <w:szCs w:val="24"/>
              </w:rPr>
            </w:pPr>
            <w:r w:rsidRPr="00D2634C">
              <w:rPr>
                <w:rFonts w:ascii="Times New Roman" w:hAnsi="Times New Roman" w:cs="Times New Roman"/>
                <w:sz w:val="24"/>
                <w:szCs w:val="24"/>
              </w:rPr>
              <w:t>3</w:t>
            </w:r>
          </w:p>
        </w:tc>
        <w:tc>
          <w:tcPr>
            <w:tcW w:w="1605" w:type="dxa"/>
          </w:tcPr>
          <w:p w:rsidR="00D96B4E" w:rsidRPr="00D2634C" w:rsidRDefault="00D96B4E" w:rsidP="00B916BF">
            <w:pPr>
              <w:pStyle w:val="ConsPlusNonformat"/>
              <w:widowControl/>
              <w:spacing w:after="0" w:line="230" w:lineRule="auto"/>
              <w:jc w:val="center"/>
              <w:rPr>
                <w:rFonts w:ascii="Times New Roman" w:hAnsi="Times New Roman" w:cs="Times New Roman"/>
                <w:sz w:val="24"/>
                <w:szCs w:val="24"/>
              </w:rPr>
            </w:pPr>
            <w:r w:rsidRPr="00D2634C">
              <w:rPr>
                <w:rFonts w:ascii="Times New Roman" w:hAnsi="Times New Roman" w:cs="Times New Roman"/>
                <w:sz w:val="24"/>
                <w:szCs w:val="24"/>
              </w:rPr>
              <w:t>4</w:t>
            </w:r>
          </w:p>
        </w:tc>
      </w:tr>
      <w:tr w:rsidR="00D96B4E" w:rsidRPr="00230A09" w:rsidTr="00B916BF">
        <w:tc>
          <w:tcPr>
            <w:tcW w:w="674" w:type="dxa"/>
            <w:tcBorders>
              <w:right w:val="single" w:sz="4" w:space="0" w:color="auto"/>
            </w:tcBorders>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1699" w:type="dxa"/>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1605" w:type="dxa"/>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r>
      <w:tr w:rsidR="00D96B4E" w:rsidRPr="00230A09" w:rsidTr="00B916BF">
        <w:tc>
          <w:tcPr>
            <w:tcW w:w="674" w:type="dxa"/>
            <w:tcBorders>
              <w:right w:val="single" w:sz="4" w:space="0" w:color="auto"/>
            </w:tcBorders>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1699" w:type="dxa"/>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1605" w:type="dxa"/>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r>
      <w:tr w:rsidR="00D96B4E" w:rsidRPr="00230A09" w:rsidTr="00B916BF">
        <w:tc>
          <w:tcPr>
            <w:tcW w:w="674" w:type="dxa"/>
            <w:tcBorders>
              <w:right w:val="single" w:sz="4" w:space="0" w:color="auto"/>
            </w:tcBorders>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1699" w:type="dxa"/>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1605" w:type="dxa"/>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r>
      <w:tr w:rsidR="00D96B4E" w:rsidRPr="00230A09" w:rsidTr="00B916BF">
        <w:tc>
          <w:tcPr>
            <w:tcW w:w="674" w:type="dxa"/>
            <w:tcBorders>
              <w:right w:val="single" w:sz="4" w:space="0" w:color="auto"/>
            </w:tcBorders>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1699" w:type="dxa"/>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1605" w:type="dxa"/>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r>
      <w:tr w:rsidR="00D96B4E" w:rsidRPr="00230A09" w:rsidTr="00B916BF">
        <w:tc>
          <w:tcPr>
            <w:tcW w:w="674" w:type="dxa"/>
            <w:tcBorders>
              <w:right w:val="single" w:sz="4" w:space="0" w:color="auto"/>
            </w:tcBorders>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1699" w:type="dxa"/>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1605" w:type="dxa"/>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r>
      <w:tr w:rsidR="00D96B4E" w:rsidRPr="00230A09" w:rsidTr="00B916BF">
        <w:tc>
          <w:tcPr>
            <w:tcW w:w="674" w:type="dxa"/>
            <w:tcBorders>
              <w:right w:val="single" w:sz="4" w:space="0" w:color="auto"/>
            </w:tcBorders>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1699" w:type="dxa"/>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1605" w:type="dxa"/>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r>
      <w:tr w:rsidR="00D96B4E" w:rsidRPr="00230A09" w:rsidTr="00B916BF">
        <w:tc>
          <w:tcPr>
            <w:tcW w:w="674" w:type="dxa"/>
            <w:tcBorders>
              <w:right w:val="single" w:sz="4" w:space="0" w:color="auto"/>
            </w:tcBorders>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1699" w:type="dxa"/>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1605" w:type="dxa"/>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r>
      <w:tr w:rsidR="00D96B4E" w:rsidRPr="00230A09" w:rsidTr="00B916BF">
        <w:tc>
          <w:tcPr>
            <w:tcW w:w="674" w:type="dxa"/>
            <w:tcBorders>
              <w:right w:val="single" w:sz="4" w:space="0" w:color="auto"/>
            </w:tcBorders>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1699" w:type="dxa"/>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c>
          <w:tcPr>
            <w:tcW w:w="1605" w:type="dxa"/>
          </w:tcPr>
          <w:p w:rsidR="00D96B4E" w:rsidRPr="00230A09" w:rsidRDefault="00D96B4E" w:rsidP="00B916BF">
            <w:pPr>
              <w:pStyle w:val="ConsPlusNonformat"/>
              <w:widowControl/>
              <w:spacing w:after="0" w:line="230" w:lineRule="auto"/>
              <w:jc w:val="both"/>
              <w:rPr>
                <w:rFonts w:ascii="Times New Roman" w:hAnsi="Times New Roman" w:cs="Times New Roman"/>
                <w:sz w:val="28"/>
                <w:szCs w:val="28"/>
              </w:rPr>
            </w:pPr>
          </w:p>
        </w:tc>
      </w:tr>
    </w:tbl>
    <w:p w:rsidR="00D96B4E" w:rsidRPr="00230A09" w:rsidRDefault="00D96B4E" w:rsidP="00D96B4E">
      <w:pPr>
        <w:pStyle w:val="ConsPlusNonformat"/>
        <w:widowControl/>
        <w:spacing w:after="0" w:line="230" w:lineRule="auto"/>
        <w:jc w:val="both"/>
        <w:rPr>
          <w:rFonts w:ascii="Times New Roman" w:hAnsi="Times New Roman" w:cs="Times New Roman"/>
          <w:sz w:val="20"/>
          <w:szCs w:val="20"/>
        </w:rPr>
      </w:pPr>
    </w:p>
    <w:p w:rsidR="00D96B4E" w:rsidRPr="00230A09" w:rsidRDefault="00D96B4E" w:rsidP="00D96B4E">
      <w:pPr>
        <w:pStyle w:val="ConsPlusNonformat"/>
        <w:widowControl/>
        <w:spacing w:after="0" w:line="230" w:lineRule="auto"/>
        <w:jc w:val="both"/>
        <w:rPr>
          <w:rFonts w:ascii="Times New Roman" w:hAnsi="Times New Roman" w:cs="Times New Roman"/>
          <w:sz w:val="28"/>
          <w:szCs w:val="28"/>
        </w:rPr>
      </w:pPr>
      <w:r w:rsidRPr="00230A09">
        <w:rPr>
          <w:rFonts w:ascii="Times New Roman" w:hAnsi="Times New Roman" w:cs="Times New Roman"/>
          <w:sz w:val="28"/>
          <w:szCs w:val="28"/>
        </w:rPr>
        <w:t>Руководитель                               ______________       _______________________</w:t>
      </w:r>
    </w:p>
    <w:p w:rsidR="00D96B4E" w:rsidRPr="00230A09" w:rsidRDefault="00D96B4E" w:rsidP="00D96B4E">
      <w:pPr>
        <w:pStyle w:val="ConsPlusNonformat"/>
        <w:widowControl/>
        <w:spacing w:after="0" w:line="230" w:lineRule="auto"/>
        <w:jc w:val="both"/>
        <w:rPr>
          <w:rFonts w:ascii="Times New Roman" w:hAnsi="Times New Roman" w:cs="Times New Roman"/>
          <w:sz w:val="20"/>
          <w:szCs w:val="20"/>
        </w:rPr>
      </w:pP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t xml:space="preserve">                 (подпись)                                               (Ф.И.О.)</w:t>
      </w:r>
    </w:p>
    <w:p w:rsidR="00D96B4E" w:rsidRPr="00230A09" w:rsidRDefault="00D96B4E" w:rsidP="00D96B4E">
      <w:pPr>
        <w:pStyle w:val="ConsPlusNonformat"/>
        <w:widowControl/>
        <w:spacing w:after="0" w:line="230" w:lineRule="auto"/>
        <w:ind w:firstLine="709"/>
        <w:jc w:val="both"/>
        <w:rPr>
          <w:rFonts w:ascii="Times New Roman" w:hAnsi="Times New Roman" w:cs="Times New Roman"/>
          <w:sz w:val="28"/>
          <w:szCs w:val="28"/>
        </w:rPr>
      </w:pPr>
    </w:p>
    <w:p w:rsidR="00D96B4E" w:rsidRPr="00230A09" w:rsidRDefault="00D96B4E" w:rsidP="00D96B4E">
      <w:pPr>
        <w:pStyle w:val="ConsPlusNonformat"/>
        <w:widowControl/>
        <w:spacing w:after="0" w:line="230" w:lineRule="auto"/>
        <w:jc w:val="both"/>
        <w:rPr>
          <w:rFonts w:ascii="Times New Roman" w:hAnsi="Times New Roman" w:cs="Times New Roman"/>
          <w:sz w:val="28"/>
          <w:szCs w:val="28"/>
        </w:rPr>
      </w:pPr>
      <w:r w:rsidRPr="00230A09">
        <w:rPr>
          <w:rFonts w:ascii="Times New Roman" w:hAnsi="Times New Roman" w:cs="Times New Roman"/>
          <w:sz w:val="28"/>
          <w:szCs w:val="28"/>
        </w:rPr>
        <w:t>Главный бухгалтер (бухгалтер) ______________        _______________________</w:t>
      </w:r>
    </w:p>
    <w:p w:rsidR="00D96B4E" w:rsidRPr="00230A09" w:rsidRDefault="00D96B4E" w:rsidP="00D96B4E">
      <w:pPr>
        <w:pStyle w:val="ConsPlusNonformat"/>
        <w:widowControl/>
        <w:spacing w:after="0" w:line="230" w:lineRule="auto"/>
        <w:ind w:firstLine="709"/>
        <w:jc w:val="both"/>
        <w:rPr>
          <w:rFonts w:ascii="Times New Roman" w:hAnsi="Times New Roman" w:cs="Times New Roman"/>
          <w:sz w:val="20"/>
          <w:szCs w:val="20"/>
        </w:rPr>
      </w:pPr>
      <w:r w:rsidRPr="00230A09">
        <w:rPr>
          <w:rFonts w:ascii="Times New Roman" w:hAnsi="Times New Roman" w:cs="Times New Roman"/>
          <w:sz w:val="20"/>
          <w:szCs w:val="20"/>
        </w:rPr>
        <w:t xml:space="preserve">                                                                          (подпись)                                              (Ф.И.О.)</w:t>
      </w:r>
    </w:p>
    <w:p w:rsidR="00D96B4E" w:rsidRPr="00230A09" w:rsidRDefault="00D96B4E" w:rsidP="00D96B4E">
      <w:pPr>
        <w:pStyle w:val="ConsPlusNonformat"/>
        <w:widowControl/>
        <w:spacing w:after="0" w:line="230" w:lineRule="auto"/>
        <w:ind w:left="2127" w:firstLine="708"/>
        <w:jc w:val="both"/>
        <w:rPr>
          <w:rFonts w:ascii="Times New Roman" w:hAnsi="Times New Roman" w:cs="Times New Roman"/>
          <w:sz w:val="28"/>
          <w:szCs w:val="28"/>
        </w:rPr>
      </w:pPr>
      <w:r w:rsidRPr="00230A09">
        <w:rPr>
          <w:rFonts w:ascii="Times New Roman" w:hAnsi="Times New Roman" w:cs="Times New Roman"/>
          <w:sz w:val="28"/>
          <w:szCs w:val="28"/>
        </w:rPr>
        <w:t>м.п.*</w:t>
      </w:r>
    </w:p>
    <w:p w:rsidR="00D96B4E" w:rsidRPr="00230A09" w:rsidRDefault="00D96B4E" w:rsidP="00D96B4E">
      <w:pPr>
        <w:pStyle w:val="ConsPlusNonformat"/>
        <w:widowControl/>
        <w:spacing w:after="0" w:line="230" w:lineRule="auto"/>
        <w:jc w:val="both"/>
        <w:rPr>
          <w:rFonts w:ascii="Times New Roman" w:hAnsi="Times New Roman" w:cs="Times New Roman"/>
          <w:sz w:val="28"/>
          <w:szCs w:val="28"/>
        </w:rPr>
      </w:pPr>
      <w:r w:rsidRPr="00230A09">
        <w:rPr>
          <w:rFonts w:ascii="Times New Roman" w:hAnsi="Times New Roman" w:cs="Times New Roman"/>
          <w:sz w:val="28"/>
          <w:szCs w:val="28"/>
        </w:rPr>
        <w:t>«__» _____________ 20___ г.</w:t>
      </w:r>
    </w:p>
    <w:p w:rsidR="00D96B4E" w:rsidRDefault="00D96B4E" w:rsidP="00D96B4E">
      <w:pPr>
        <w:pStyle w:val="ConsPlusNonformat"/>
        <w:widowControl/>
        <w:spacing w:after="0" w:line="230" w:lineRule="auto"/>
        <w:jc w:val="both"/>
        <w:rPr>
          <w:rFonts w:ascii="Times New Roman" w:hAnsi="Times New Roman" w:cs="Times New Roman"/>
          <w:sz w:val="20"/>
          <w:szCs w:val="20"/>
        </w:rPr>
      </w:pPr>
    </w:p>
    <w:p w:rsidR="00D96B4E" w:rsidRDefault="00D96B4E" w:rsidP="00D96B4E">
      <w:pPr>
        <w:pStyle w:val="ConsPlusNonformat"/>
        <w:widowControl/>
        <w:spacing w:after="0" w:line="230" w:lineRule="auto"/>
        <w:jc w:val="both"/>
        <w:rPr>
          <w:rFonts w:ascii="Times New Roman" w:hAnsi="Times New Roman" w:cs="Times New Roman"/>
          <w:sz w:val="20"/>
          <w:szCs w:val="20"/>
        </w:rPr>
      </w:pPr>
    </w:p>
    <w:p w:rsidR="00D96B4E" w:rsidRPr="00230A09" w:rsidRDefault="00D96B4E" w:rsidP="00D96B4E">
      <w:pPr>
        <w:pStyle w:val="ConsPlusNonformat"/>
        <w:widowControl/>
        <w:spacing w:after="0" w:line="230" w:lineRule="auto"/>
        <w:jc w:val="both"/>
        <w:rPr>
          <w:rFonts w:ascii="Times New Roman" w:hAnsi="Times New Roman" w:cs="Times New Roman"/>
          <w:sz w:val="20"/>
          <w:szCs w:val="20"/>
        </w:rPr>
      </w:pPr>
      <w:r w:rsidRPr="00230A09">
        <w:rPr>
          <w:rFonts w:ascii="Times New Roman" w:hAnsi="Times New Roman" w:cs="Times New Roman"/>
          <w:sz w:val="20"/>
          <w:szCs w:val="20"/>
        </w:rPr>
        <w:t>________________________</w:t>
      </w:r>
    </w:p>
    <w:p w:rsidR="003254C9" w:rsidRDefault="00D96B4E" w:rsidP="00D96B4E">
      <w:r w:rsidRPr="00230A09">
        <w:rPr>
          <w:sz w:val="20"/>
          <w:szCs w:val="20"/>
        </w:rPr>
        <w:t>*При наличии печати.</w:t>
      </w:r>
    </w:p>
    <w:sectPr w:rsidR="003254C9" w:rsidSect="00D96B4E">
      <w:headerReference w:type="default" r:id="rId6"/>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B4E" w:rsidRDefault="00D96B4E" w:rsidP="00D96B4E">
      <w:r>
        <w:separator/>
      </w:r>
    </w:p>
  </w:endnote>
  <w:endnote w:type="continuationSeparator" w:id="0">
    <w:p w:rsidR="00D96B4E" w:rsidRDefault="00D96B4E" w:rsidP="00D96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font284">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B4E" w:rsidRDefault="00D96B4E" w:rsidP="00D96B4E">
      <w:r>
        <w:separator/>
      </w:r>
    </w:p>
  </w:footnote>
  <w:footnote w:type="continuationSeparator" w:id="0">
    <w:p w:rsidR="00D96B4E" w:rsidRDefault="00D96B4E" w:rsidP="00D96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281"/>
      <w:docPartObj>
        <w:docPartGallery w:val="Page Numbers (Top of Page)"/>
        <w:docPartUnique/>
      </w:docPartObj>
    </w:sdtPr>
    <w:sdtEndPr>
      <w:rPr>
        <w:sz w:val="28"/>
        <w:szCs w:val="28"/>
      </w:rPr>
    </w:sdtEndPr>
    <w:sdtContent>
      <w:p w:rsidR="00D96B4E" w:rsidRPr="00D96B4E" w:rsidRDefault="00D96B4E" w:rsidP="00D96B4E">
        <w:pPr>
          <w:pStyle w:val="a3"/>
          <w:jc w:val="center"/>
          <w:rPr>
            <w:sz w:val="28"/>
            <w:szCs w:val="28"/>
          </w:rPr>
        </w:pPr>
        <w:r w:rsidRPr="00D96B4E">
          <w:rPr>
            <w:sz w:val="28"/>
            <w:szCs w:val="28"/>
          </w:rPr>
          <w:fldChar w:fldCharType="begin"/>
        </w:r>
        <w:r w:rsidRPr="00D96B4E">
          <w:rPr>
            <w:sz w:val="28"/>
            <w:szCs w:val="28"/>
          </w:rPr>
          <w:instrText xml:space="preserve"> PAGE   \* MERGEFORMAT </w:instrText>
        </w:r>
        <w:r w:rsidRPr="00D96B4E">
          <w:rPr>
            <w:sz w:val="28"/>
            <w:szCs w:val="28"/>
          </w:rPr>
          <w:fldChar w:fldCharType="separate"/>
        </w:r>
        <w:r>
          <w:rPr>
            <w:noProof/>
            <w:sz w:val="28"/>
            <w:szCs w:val="28"/>
          </w:rPr>
          <w:t>3</w:t>
        </w:r>
        <w:r w:rsidRPr="00D96B4E">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96B4E"/>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96B4E"/>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DD9"/>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B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D96B4E"/>
    <w:pPr>
      <w:widowControl w:val="0"/>
      <w:suppressAutoHyphens/>
    </w:pPr>
    <w:rPr>
      <w:rFonts w:ascii="Calibri" w:eastAsia="Lucida Sans Unicode" w:hAnsi="Calibri" w:cs="font284"/>
      <w:kern w:val="1"/>
      <w:lang w:eastAsia="ar-SA"/>
    </w:rPr>
  </w:style>
  <w:style w:type="paragraph" w:customStyle="1" w:styleId="formattext">
    <w:name w:val="formattext"/>
    <w:basedOn w:val="a"/>
    <w:uiPriority w:val="99"/>
    <w:qFormat/>
    <w:rsid w:val="00D96B4E"/>
    <w:pPr>
      <w:spacing w:before="100" w:beforeAutospacing="1" w:after="100" w:afterAutospacing="1"/>
    </w:pPr>
  </w:style>
  <w:style w:type="paragraph" w:styleId="a3">
    <w:name w:val="header"/>
    <w:basedOn w:val="a"/>
    <w:link w:val="a4"/>
    <w:uiPriority w:val="99"/>
    <w:unhideWhenUsed/>
    <w:rsid w:val="00D96B4E"/>
    <w:pPr>
      <w:tabs>
        <w:tab w:val="center" w:pos="4677"/>
        <w:tab w:val="right" w:pos="9355"/>
      </w:tabs>
    </w:pPr>
  </w:style>
  <w:style w:type="character" w:customStyle="1" w:styleId="a4">
    <w:name w:val="Верхний колонтитул Знак"/>
    <w:basedOn w:val="a0"/>
    <w:link w:val="a3"/>
    <w:uiPriority w:val="99"/>
    <w:rsid w:val="00D96B4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96B4E"/>
    <w:pPr>
      <w:tabs>
        <w:tab w:val="center" w:pos="4677"/>
        <w:tab w:val="right" w:pos="9355"/>
      </w:tabs>
    </w:pPr>
  </w:style>
  <w:style w:type="character" w:customStyle="1" w:styleId="a6">
    <w:name w:val="Нижний колонтитул Знак"/>
    <w:basedOn w:val="a0"/>
    <w:link w:val="a5"/>
    <w:uiPriority w:val="99"/>
    <w:semiHidden/>
    <w:rsid w:val="00D96B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6639</Characters>
  <Application>Microsoft Office Word</Application>
  <DocSecurity>0</DocSecurity>
  <Lines>55</Lines>
  <Paragraphs>15</Paragraphs>
  <ScaleCrop>false</ScaleCrop>
  <Company>Microsoft</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2018-10-05T04:30:00Z</dcterms:created>
  <dcterms:modified xsi:type="dcterms:W3CDTF">2018-10-05T04:32:00Z</dcterms:modified>
</cp:coreProperties>
</file>