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>ПРАВОВОЕ ЗАКЛЮЧЕНИЕ № 14/19 от 19.02.2019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Times New Roman;Times New Roman"/>
          <w:b/>
          <w:bCs/>
          <w:sz w:val="26"/>
          <w:szCs w:val="26"/>
        </w:rPr>
        <w:t>О внесении изменений в постановление Правительства</w:t>
        <w:br/>
        <w:t>Ульяновской области от 06.03.2014 № 83-П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19 февраля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</w:t>
      </w:r>
      <w:r>
        <w:rPr>
          <w:rFonts w:cs="Times New Roman;Times New Roman"/>
          <w:b w:val="false"/>
          <w:bCs w:val="false"/>
          <w:sz w:val="26"/>
          <w:szCs w:val="26"/>
        </w:rPr>
        <w:t>О внесении изменений в постановление Правительства</w:t>
        <w:br/>
        <w:t>Ульяновской области от 06.03.2014 № 83-П</w:t>
      </w:r>
      <w:r>
        <w:rPr>
          <w:bCs/>
          <w:sz w:val="26"/>
          <w:szCs w:val="26"/>
        </w:rPr>
        <w:t>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специалистами департамента финансов 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Министерства </w:t>
      </w:r>
      <w:r>
        <w:rPr>
          <w:rFonts w:cs="Times New Roman;Times New Roman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Проект разработан </w:t>
      </w:r>
      <w:r>
        <w:rPr>
          <w:rFonts w:cs="Times New Roman;Times New Roman"/>
          <w:spacing w:val="4"/>
          <w:sz w:val="26"/>
          <w:szCs w:val="26"/>
        </w:rPr>
        <w:t>в соответствии с пунктом 2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годы, утверждённых постановлением Правительства Российской Федерации</w:t>
        <w:br/>
        <w:t xml:space="preserve">от 30.11.2018 № 1443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годы», предусматривающих выплату субсидий в целях оказания несвязанной поддержки  </w:t>
      </w:r>
      <w:bookmarkStart w:id="2" w:name="__DdeLink__58_3386852349"/>
      <w:r>
        <w:rPr>
          <w:rFonts w:cs="Times New Roman;Times New Roman"/>
          <w:spacing w:val="4"/>
          <w:sz w:val="26"/>
          <w:szCs w:val="26"/>
        </w:rPr>
        <w:t>сельскохозяйственным товаропроизводителям</w:t>
      </w:r>
      <w:bookmarkEnd w:id="2"/>
      <w:r>
        <w:rPr>
          <w:rFonts w:cs="Times New Roman;Times New Roman"/>
          <w:spacing w:val="4"/>
          <w:sz w:val="26"/>
          <w:szCs w:val="26"/>
        </w:rPr>
        <w:t xml:space="preserve"> в области растениеводства</w:t>
        <w:br/>
        <w:t xml:space="preserve">в приоритетном порядке тем сельскохозяйственным товаропроизводителям, которые застраховали свои посевные (посадочные) площади.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;Times New Roman"/>
          <w:spacing w:val="4"/>
          <w:sz w:val="26"/>
          <w:szCs w:val="26"/>
        </w:rPr>
        <w:t xml:space="preserve">Проектом предлагается 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внести изменения в условия предоставления субсидий и перечень документов для получения субсидий. Также вносятся изменения технического характера.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Application>LibreOffice/6.1.3.2$Linux_X86_64 LibreOffice_project/10$Build-2</Application>
  <Pages>1</Pages>
  <Words>248</Words>
  <Characters>2031</Characters>
  <CharactersWithSpaces>2309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2019-02-20T12:08:29Z</dcterms:modified>
  <cp:revision>34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