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9" w:rsidRPr="00B97862" w:rsidRDefault="00B97862" w:rsidP="00B9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2">
        <w:rPr>
          <w:rFonts w:ascii="Times New Roman" w:hAnsi="Times New Roman" w:cs="Times New Roman"/>
          <w:b/>
          <w:sz w:val="28"/>
          <w:szCs w:val="28"/>
        </w:rPr>
        <w:t>Отчет о реализации программных мероприятий</w:t>
      </w:r>
    </w:p>
    <w:p w:rsidR="00B97862" w:rsidRPr="00B97862" w:rsidRDefault="00B97862" w:rsidP="00B9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2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proofErr w:type="spellStart"/>
      <w:r w:rsidRPr="00B9786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9786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97862" w:rsidRDefault="00B97862" w:rsidP="00B9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2">
        <w:rPr>
          <w:rFonts w:ascii="Times New Roman" w:hAnsi="Times New Roman" w:cs="Times New Roman"/>
          <w:b/>
          <w:sz w:val="28"/>
          <w:szCs w:val="28"/>
        </w:rPr>
        <w:t>Министерства сельского хозяйства Ульяновской области</w:t>
      </w:r>
    </w:p>
    <w:p w:rsidR="00B97862" w:rsidRDefault="00B97862" w:rsidP="00B9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</w:t>
      </w:r>
      <w:r w:rsidR="0093169E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года)</w:t>
      </w:r>
    </w:p>
    <w:p w:rsidR="00D11E09" w:rsidRDefault="00D11E09" w:rsidP="00D1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09" w:rsidRPr="00D11E09" w:rsidRDefault="00D11E09" w:rsidP="00D1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169E">
        <w:rPr>
          <w:rFonts w:ascii="Times New Roman" w:hAnsi="Times New Roman" w:cs="Times New Roman"/>
          <w:sz w:val="28"/>
          <w:szCs w:val="28"/>
        </w:rPr>
        <w:t xml:space="preserve"> </w:t>
      </w:r>
      <w:r w:rsidR="008319E1">
        <w:rPr>
          <w:rFonts w:ascii="Times New Roman" w:hAnsi="Times New Roman" w:cs="Times New Roman"/>
          <w:sz w:val="28"/>
          <w:szCs w:val="28"/>
        </w:rPr>
        <w:t xml:space="preserve"> </w:t>
      </w:r>
      <w:r w:rsidRPr="00D11E09">
        <w:rPr>
          <w:rFonts w:ascii="Times New Roman" w:hAnsi="Times New Roman" w:cs="Times New Roman"/>
          <w:sz w:val="28"/>
          <w:szCs w:val="28"/>
        </w:rPr>
        <w:t>Для противодействия коррупции в Министерстве сельского хозяйства Ульяновской области (далее – Министерство) создан коллегиальный орган (ответственный орган по противодействию коррупции) - Комиссия по предупреждению коррупции в Министерстве.</w:t>
      </w:r>
    </w:p>
    <w:p w:rsidR="00D11E09" w:rsidRPr="00D11E09" w:rsidRDefault="00D11E09" w:rsidP="00D11E09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E09">
        <w:rPr>
          <w:rFonts w:ascii="Times New Roman" w:hAnsi="Times New Roman" w:cs="Times New Roman"/>
          <w:sz w:val="28"/>
          <w:szCs w:val="28"/>
        </w:rPr>
        <w:t xml:space="preserve">Приказом Министерства (от 08.12.2010 №463) утверждена Программа противодействия коррупции в сфере деятельности Министерства.  </w:t>
      </w:r>
    </w:p>
    <w:p w:rsidR="00D11E09" w:rsidRPr="00D11E09" w:rsidRDefault="00D11E09" w:rsidP="00D11E09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E09">
        <w:rPr>
          <w:rFonts w:ascii="Times New Roman" w:hAnsi="Times New Roman" w:cs="Times New Roman"/>
          <w:sz w:val="28"/>
          <w:szCs w:val="28"/>
        </w:rPr>
        <w:t>Внедрена</w:t>
      </w:r>
      <w:proofErr w:type="gramEnd"/>
      <w:r w:rsidRPr="00D11E09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в Министерстве. Механизм служебных разоблачений заключается в немедленном предоставлении отдельными государственными гражданскими служащими Министерства информации о коррупционных инцидентах, в которые вовлечены их коллеги, в Комиссию по противодействию коррупции.</w:t>
      </w:r>
    </w:p>
    <w:p w:rsidR="00D11E09" w:rsidRPr="00D11E09" w:rsidRDefault="00D11E09" w:rsidP="00D11E09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E09">
        <w:rPr>
          <w:rFonts w:ascii="Times New Roman" w:hAnsi="Times New Roman" w:cs="Times New Roman"/>
          <w:sz w:val="28"/>
          <w:szCs w:val="28"/>
        </w:rPr>
        <w:t>Основным направлением внутреннего контроля является система постоянного мониторинга имущественного положения должностных лиц, в том числе на основе анализа деклараций о доходах и имуществе, принадлежащем должностным лицам и членам их семьи на праве собственности.</w:t>
      </w:r>
    </w:p>
    <w:p w:rsidR="00D11E09" w:rsidRPr="00D11E09" w:rsidRDefault="00D11E09" w:rsidP="00D11E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E09">
        <w:rPr>
          <w:rFonts w:ascii="Times New Roman" w:hAnsi="Times New Roman" w:cs="Times New Roman"/>
          <w:sz w:val="28"/>
          <w:szCs w:val="28"/>
        </w:rPr>
        <w:t>В Министерстве проводиться экспертиза обращений граждан и организаций с точки зрения наличия сведений о фактах коррупции и проверки наличия фактов, указанных в обращениях.</w:t>
      </w:r>
    </w:p>
    <w:p w:rsidR="00B97862" w:rsidRDefault="00D11E09" w:rsidP="00D1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69E">
        <w:rPr>
          <w:rFonts w:ascii="Times New Roman" w:hAnsi="Times New Roman" w:cs="Times New Roman"/>
          <w:sz w:val="28"/>
          <w:szCs w:val="28"/>
        </w:rPr>
        <w:t>За 9</w:t>
      </w:r>
      <w:r w:rsidR="00B97862">
        <w:rPr>
          <w:rFonts w:ascii="Times New Roman" w:hAnsi="Times New Roman" w:cs="Times New Roman"/>
          <w:sz w:val="28"/>
          <w:szCs w:val="28"/>
        </w:rPr>
        <w:t xml:space="preserve"> месяцев 2013 года в Министерство </w:t>
      </w:r>
      <w:proofErr w:type="gramStart"/>
      <w:r w:rsidR="00B97862">
        <w:rPr>
          <w:rFonts w:ascii="Times New Roman" w:hAnsi="Times New Roman" w:cs="Times New Roman"/>
          <w:sz w:val="28"/>
          <w:szCs w:val="28"/>
        </w:rPr>
        <w:t>поступило и было</w:t>
      </w:r>
      <w:proofErr w:type="gramEnd"/>
      <w:r w:rsidR="0093169E">
        <w:rPr>
          <w:rFonts w:ascii="Times New Roman" w:hAnsi="Times New Roman" w:cs="Times New Roman"/>
          <w:sz w:val="28"/>
          <w:szCs w:val="28"/>
        </w:rPr>
        <w:t xml:space="preserve"> рассмотрено 345</w:t>
      </w:r>
      <w:r w:rsidR="00B97862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организаций, из них, по фактам коррупции, не было ни одного обращения. На заседаниях рабочей группы были рассмотрены обращения, коллегиально группа пришла к выводу, что </w:t>
      </w:r>
      <w:proofErr w:type="gramStart"/>
      <w:r w:rsidR="00B97862">
        <w:rPr>
          <w:rFonts w:ascii="Times New Roman" w:hAnsi="Times New Roman" w:cs="Times New Roman"/>
          <w:sz w:val="28"/>
          <w:szCs w:val="28"/>
        </w:rPr>
        <w:t xml:space="preserve">обращений, содержащих информацию о проявлении </w:t>
      </w:r>
      <w:proofErr w:type="spellStart"/>
      <w:r w:rsidR="00B9786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97862">
        <w:rPr>
          <w:rFonts w:ascii="Times New Roman" w:hAnsi="Times New Roman" w:cs="Times New Roman"/>
          <w:sz w:val="28"/>
          <w:szCs w:val="28"/>
        </w:rPr>
        <w:t xml:space="preserve"> факторов и фактов коррупции не поступало</w:t>
      </w:r>
      <w:proofErr w:type="gramEnd"/>
      <w:r w:rsidR="00B97862">
        <w:rPr>
          <w:rFonts w:ascii="Times New Roman" w:hAnsi="Times New Roman" w:cs="Times New Roman"/>
          <w:sz w:val="28"/>
          <w:szCs w:val="28"/>
        </w:rPr>
        <w:t>.</w:t>
      </w:r>
    </w:p>
    <w:p w:rsidR="00B97862" w:rsidRDefault="00B97862" w:rsidP="0007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E5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Ульяновской области от 13.07.2009 № 49 « Об утверждении Правил подготовки и издания правовых актов Губернатора и </w:t>
      </w:r>
      <w:proofErr w:type="spellStart"/>
      <w:r w:rsidR="00641E56">
        <w:rPr>
          <w:rFonts w:ascii="Times New Roman" w:hAnsi="Times New Roman" w:cs="Times New Roman"/>
          <w:sz w:val="28"/>
          <w:szCs w:val="28"/>
        </w:rPr>
        <w:t>ПравительстваУльяновской</w:t>
      </w:r>
      <w:proofErr w:type="spellEnd"/>
      <w:r w:rsidR="00641E56">
        <w:rPr>
          <w:rFonts w:ascii="Times New Roman" w:hAnsi="Times New Roman" w:cs="Times New Roman"/>
          <w:sz w:val="28"/>
          <w:szCs w:val="28"/>
        </w:rPr>
        <w:t xml:space="preserve"> области»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актов. Общее количество подготовленных Министерством экспертных заключений на разрабатываемые Министерством нормативные правовые акты Ульяновской области (постановления, законы) </w:t>
      </w:r>
      <w:r w:rsidR="00641E56">
        <w:rPr>
          <w:rFonts w:ascii="Times New Roman" w:hAnsi="Times New Roman" w:cs="Times New Roman"/>
          <w:sz w:val="28"/>
          <w:szCs w:val="28"/>
        </w:rPr>
        <w:t xml:space="preserve">за </w:t>
      </w:r>
      <w:r w:rsidR="0093169E">
        <w:rPr>
          <w:rFonts w:ascii="Times New Roman" w:hAnsi="Times New Roman" w:cs="Times New Roman"/>
          <w:sz w:val="28"/>
          <w:szCs w:val="28"/>
        </w:rPr>
        <w:t>9 месяцев</w:t>
      </w:r>
      <w:r w:rsidR="00641E56">
        <w:rPr>
          <w:rFonts w:ascii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169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7FA3">
        <w:rPr>
          <w:rFonts w:ascii="Times New Roman" w:hAnsi="Times New Roman" w:cs="Times New Roman"/>
          <w:sz w:val="28"/>
          <w:szCs w:val="28"/>
        </w:rPr>
        <w:t xml:space="preserve">В ходе проведенных экспертиз коррупционных факторов не выявлено. </w:t>
      </w: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нормативных правовых актов (проектов нормативных правовых актов)  регламентируется Постановлением Губернатора Ульяновской области от 03.10.2011 № 100 «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07312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Губернатора Ульяновской области и Правительства Ульяновской области».</w:t>
      </w:r>
    </w:p>
    <w:p w:rsidR="00073123" w:rsidRDefault="00073123" w:rsidP="0007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069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B34CD">
        <w:rPr>
          <w:rFonts w:ascii="Times New Roman" w:hAnsi="Times New Roman" w:cs="Times New Roman"/>
          <w:sz w:val="28"/>
          <w:szCs w:val="28"/>
        </w:rPr>
        <w:t xml:space="preserve">сельского хозяйства Ульяновской области </w:t>
      </w:r>
      <w:r w:rsidR="00EB2069">
        <w:rPr>
          <w:rFonts w:ascii="Times New Roman" w:hAnsi="Times New Roman" w:cs="Times New Roman"/>
          <w:sz w:val="28"/>
          <w:szCs w:val="28"/>
        </w:rPr>
        <w:t xml:space="preserve">подготовлены выявленные возможные зоны коррупционного риска, </w:t>
      </w:r>
      <w:r w:rsidR="000B34CD">
        <w:rPr>
          <w:rFonts w:ascii="Times New Roman" w:hAnsi="Times New Roman" w:cs="Times New Roman"/>
          <w:sz w:val="28"/>
          <w:szCs w:val="28"/>
        </w:rPr>
        <w:t>такие как</w:t>
      </w:r>
      <w:r w:rsidR="00EB2069">
        <w:rPr>
          <w:rFonts w:ascii="Times New Roman" w:hAnsi="Times New Roman" w:cs="Times New Roman"/>
          <w:sz w:val="28"/>
          <w:szCs w:val="28"/>
        </w:rPr>
        <w:t>:</w:t>
      </w:r>
    </w:p>
    <w:p w:rsidR="00EB2069" w:rsidRPr="00EB2069" w:rsidRDefault="00EB2069" w:rsidP="000B34CD">
      <w:pPr>
        <w:pStyle w:val="ConsPlusTitle"/>
        <w:jc w:val="both"/>
        <w:rPr>
          <w:b w:val="0"/>
          <w:sz w:val="28"/>
          <w:szCs w:val="28"/>
        </w:rPr>
      </w:pPr>
      <w:r w:rsidRPr="00EB2069">
        <w:rPr>
          <w:b w:val="0"/>
          <w:sz w:val="28"/>
          <w:szCs w:val="28"/>
        </w:rPr>
        <w:lastRenderedPageBreak/>
        <w:t xml:space="preserve">- Распределение денежных средств (субсидий) областного бюджета Ульяновской области, на поддержку </w:t>
      </w:r>
      <w:proofErr w:type="spellStart"/>
      <w:r w:rsidRPr="00EB2069">
        <w:rPr>
          <w:b w:val="0"/>
          <w:sz w:val="28"/>
          <w:szCs w:val="28"/>
        </w:rPr>
        <w:t>сельхозтоваропроизводителей</w:t>
      </w:r>
      <w:proofErr w:type="spellEnd"/>
      <w:r w:rsidRPr="00EB2069">
        <w:rPr>
          <w:b w:val="0"/>
          <w:sz w:val="28"/>
          <w:szCs w:val="28"/>
        </w:rPr>
        <w:t xml:space="preserve">    и   граждан зарегистрированных на</w:t>
      </w:r>
      <w:r w:rsidR="000B34CD">
        <w:rPr>
          <w:b w:val="0"/>
          <w:sz w:val="28"/>
          <w:szCs w:val="28"/>
        </w:rPr>
        <w:t xml:space="preserve"> территории Ульяновской области;</w:t>
      </w:r>
    </w:p>
    <w:p w:rsidR="00EB2069" w:rsidRPr="00EB2069" w:rsidRDefault="00EB2069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0B34CD">
        <w:rPr>
          <w:rFonts w:ascii="Times New Roman" w:hAnsi="Times New Roman" w:cs="Times New Roman"/>
          <w:sz w:val="28"/>
          <w:szCs w:val="28"/>
        </w:rPr>
        <w:t xml:space="preserve">  </w:t>
      </w:r>
      <w:r w:rsidRPr="00EB2069">
        <w:rPr>
          <w:rFonts w:ascii="Times New Roman" w:eastAsia="Calibri" w:hAnsi="Times New Roman" w:cs="Times New Roman"/>
          <w:sz w:val="28"/>
          <w:szCs w:val="28"/>
        </w:rPr>
        <w:t>Определение победителей областного соревнования в агропромышленном комплексе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Pr="00EB2069" w:rsidRDefault="00EB2069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0B34CD">
        <w:rPr>
          <w:rFonts w:ascii="Times New Roman" w:hAnsi="Times New Roman" w:cs="Times New Roman"/>
          <w:sz w:val="28"/>
          <w:szCs w:val="28"/>
        </w:rPr>
        <w:t xml:space="preserve">  </w:t>
      </w:r>
      <w:r w:rsidRPr="00EB2069">
        <w:rPr>
          <w:rFonts w:ascii="Times New Roman" w:eastAsia="Calibri" w:hAnsi="Times New Roman" w:cs="Times New Roman"/>
          <w:sz w:val="28"/>
          <w:szCs w:val="28"/>
        </w:rPr>
        <w:t>Лицензирование розничной продажи алкогольной продукции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Pr="00EB2069" w:rsidRDefault="00EB2069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0B34CD">
        <w:rPr>
          <w:rFonts w:ascii="Times New Roman" w:hAnsi="Times New Roman" w:cs="Times New Roman"/>
          <w:sz w:val="28"/>
          <w:szCs w:val="28"/>
        </w:rPr>
        <w:t xml:space="preserve">  </w:t>
      </w:r>
      <w:r w:rsidRPr="00EB2069">
        <w:rPr>
          <w:rFonts w:ascii="Times New Roman" w:eastAsia="Calibri" w:hAnsi="Times New Roman" w:cs="Times New Roman"/>
          <w:sz w:val="28"/>
          <w:szCs w:val="28"/>
        </w:rPr>
        <w:t>Декларирование объемов розничной продажи алкогольной продукции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Pr="00EB2069" w:rsidRDefault="00EB2069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Pr="00EB2069">
        <w:rPr>
          <w:rFonts w:ascii="Times New Roman" w:eastAsia="Calibri" w:hAnsi="Times New Roman" w:cs="Times New Roman"/>
          <w:sz w:val="28"/>
          <w:szCs w:val="28"/>
        </w:rPr>
        <w:t>Осуществление лицензионного контроля в отношении организаций, имеющих лицензии на розничную продажу алкогольной продукции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Default="00EB2069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0B34CD">
        <w:rPr>
          <w:rFonts w:ascii="Times New Roman" w:hAnsi="Times New Roman" w:cs="Times New Roman"/>
          <w:sz w:val="28"/>
          <w:szCs w:val="28"/>
        </w:rPr>
        <w:t xml:space="preserve"> </w:t>
      </w:r>
      <w:r w:rsidRPr="00EB2069">
        <w:rPr>
          <w:rFonts w:ascii="Times New Roman" w:eastAsia="Calibri" w:hAnsi="Times New Roman" w:cs="Times New Roman"/>
          <w:sz w:val="28"/>
          <w:szCs w:val="28"/>
        </w:rPr>
        <w:t xml:space="preserve">Выдача заключений на </w:t>
      </w:r>
      <w:proofErr w:type="spellStart"/>
      <w:proofErr w:type="gramStart"/>
      <w:r w:rsidRPr="00EB2069">
        <w:rPr>
          <w:rFonts w:ascii="Times New Roman" w:eastAsia="Calibri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Pr="00EB2069">
        <w:rPr>
          <w:rFonts w:ascii="Times New Roman" w:eastAsia="Calibri" w:hAnsi="Times New Roman" w:cs="Times New Roman"/>
          <w:sz w:val="28"/>
          <w:szCs w:val="28"/>
        </w:rPr>
        <w:t>, предоставляемые субъектами малого предпринимательства в рамках получения государственной поддержки в форме субсидий (грантов) на открытие собственного дела</w:t>
      </w:r>
      <w:r w:rsidR="000B34CD">
        <w:rPr>
          <w:rFonts w:ascii="Times New Roman" w:hAnsi="Times New Roman" w:cs="Times New Roman"/>
          <w:sz w:val="28"/>
          <w:szCs w:val="28"/>
        </w:rPr>
        <w:t>.</w:t>
      </w:r>
    </w:p>
    <w:p w:rsidR="000B34CD" w:rsidRDefault="000B34CD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CD">
        <w:rPr>
          <w:rFonts w:ascii="Times New Roman" w:hAnsi="Times New Roman" w:cs="Times New Roman"/>
          <w:sz w:val="28"/>
          <w:szCs w:val="28"/>
        </w:rPr>
        <w:t xml:space="preserve">     Распоряжением Министерства сельского хозяйства Ульяновской области от 15.04.2013 № 382 «О внесении изменений в распоряжение Министерства сельского хозяйства Ульяновской области от 13.07.2012 № 478» утверждён новый состав комиссии Министерства сельского хозяйства Ульяновской области по вопросам предупреждения коррупции в Министерстве сельского хозяйства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4CD" w:rsidRDefault="000B34CD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Министерстве утвержден план проведения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результатам контрольных мероприятий материалы проверок направляются в Прокуратуру Ульяновской области, Департамент контроля Правительства Ульяновской области</w:t>
      </w:r>
      <w:r w:rsidR="000E3D20">
        <w:rPr>
          <w:rFonts w:ascii="Times New Roman" w:hAnsi="Times New Roman" w:cs="Times New Roman"/>
          <w:sz w:val="28"/>
          <w:szCs w:val="28"/>
        </w:rPr>
        <w:t>, при наличии установленных фактов нецелевого и неэффективного использования средств областного бюджета Ульяновской области, признаков коррупционных проявлений и ли факторов, потенциально способствующих проявлению коррупции, материалы проверки направляются также Уполномоченному по противодействию коррупции в Ульяновской области.</w:t>
      </w:r>
    </w:p>
    <w:p w:rsidR="001E68DF" w:rsidRDefault="001E68DF" w:rsidP="00EB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 мониторинг качества оказания государственных услуг и выполнения административных регламентов Министерства. Жалоб на качество оказанной </w:t>
      </w:r>
      <w:r w:rsidR="0093169E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2013 года государственной услуги не поступало.</w:t>
      </w:r>
    </w:p>
    <w:p w:rsidR="001E68DF" w:rsidRDefault="003C184D" w:rsidP="003C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68DF" w:rsidRPr="003C184D">
        <w:rPr>
          <w:rFonts w:ascii="Times New Roman" w:hAnsi="Times New Roman" w:cs="Times New Roman"/>
          <w:sz w:val="28"/>
          <w:szCs w:val="28"/>
        </w:rPr>
        <w:t>В связи с выявленными Министерством финансов Ульяновской области нарушений законодательства в деятельности Министерства сельского хозяйства Ульяновской области (представление Министерства финансов Ульяновской области «Об устранении нарушений законодательства» от 23.01.2013 № 73-ИОГВ-27.01/149вн) согласно распоряжения Губернатора Ульяновской области от 26.04.2012 № 110-р «О некоторых мерах по повышению ответственности государственных гражданский служащих Правительства Ульяновской области и исполнительных органов государственной власти Ульяновской области, а также</w:t>
      </w:r>
      <w:proofErr w:type="gramEnd"/>
      <w:r w:rsidR="001E68DF" w:rsidRPr="003C184D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Ульяновской области», а также постановления Губернатора Ульяновской области от 02.05.2012 № 42 удержано месячное денежное поощрение в размере 100% у консультанта отдела правового и кадрового обеспечения департамента производства сельскохозяйственной продукции, правового и кадрового обеспечения Министерства сельского </w:t>
      </w:r>
      <w:r w:rsidR="001E68DF" w:rsidRPr="003C184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Ульяновской области </w:t>
      </w:r>
      <w:proofErr w:type="spellStart"/>
      <w:r w:rsidR="001E68DF" w:rsidRPr="003C184D">
        <w:rPr>
          <w:rFonts w:ascii="Times New Roman" w:hAnsi="Times New Roman" w:cs="Times New Roman"/>
          <w:sz w:val="28"/>
          <w:szCs w:val="28"/>
        </w:rPr>
        <w:t>Троепольской</w:t>
      </w:r>
      <w:proofErr w:type="spellEnd"/>
      <w:r w:rsidR="001E68DF" w:rsidRPr="003C184D">
        <w:rPr>
          <w:rFonts w:ascii="Times New Roman" w:hAnsi="Times New Roman" w:cs="Times New Roman"/>
          <w:sz w:val="28"/>
          <w:szCs w:val="28"/>
        </w:rPr>
        <w:t xml:space="preserve"> О.Ф.;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DF" w:rsidRPr="003C184D">
        <w:rPr>
          <w:rFonts w:ascii="Times New Roman" w:hAnsi="Times New Roman" w:cs="Times New Roman"/>
          <w:sz w:val="28"/>
          <w:szCs w:val="28"/>
        </w:rPr>
        <w:t xml:space="preserve">заместителю директора департамента экономики, финансов, информатизации и программ развития агропромышленного комплекса – начальнику отдела финансов, бухгалтерского учета и отчетности Министерства сельского хозяйства Ульяновской области Черкасовой Т.А. дано распоряжение усилить </w:t>
      </w:r>
      <w:proofErr w:type="gramStart"/>
      <w:r w:rsidR="001E68DF" w:rsidRPr="003C1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8DF" w:rsidRPr="003C184D">
        <w:rPr>
          <w:rFonts w:ascii="Times New Roman" w:hAnsi="Times New Roman" w:cs="Times New Roman"/>
          <w:sz w:val="28"/>
          <w:szCs w:val="28"/>
        </w:rPr>
        <w:t xml:space="preserve"> расходованием средств областного бюджета, предусмотренных Министерству сельского хозяйства Ульяновской области как главному распорядителю средств областного бюджета Ульяновской области.</w:t>
      </w:r>
    </w:p>
    <w:p w:rsidR="003C184D" w:rsidRDefault="003C184D" w:rsidP="003C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E09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B2586">
        <w:rPr>
          <w:rFonts w:ascii="Times New Roman" w:hAnsi="Times New Roman" w:cs="Times New Roman"/>
          <w:sz w:val="28"/>
          <w:szCs w:val="28"/>
        </w:rPr>
        <w:t xml:space="preserve"> проведено 2 заседания комиссии Министерства сельского хозяйства Ульяновской области по вопросам предупреждения коррупции. На заседаниях рассматривались вопросы о реализации программных мероприятий ведомственной </w:t>
      </w:r>
      <w:proofErr w:type="spellStart"/>
      <w:r w:rsidR="00AB258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B2586">
        <w:rPr>
          <w:rFonts w:ascii="Times New Roman" w:hAnsi="Times New Roman" w:cs="Times New Roman"/>
          <w:sz w:val="28"/>
          <w:szCs w:val="28"/>
        </w:rPr>
        <w:t xml:space="preserve"> программы Министерства за 1 квартал и первое полугодие 2013 года.</w:t>
      </w:r>
    </w:p>
    <w:p w:rsidR="00AB2586" w:rsidRDefault="00AB2586" w:rsidP="003C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было проведено 3 заседания комиссии Министерства сельского хозяйства Ульяновской области по соблюдению требований к служебному поведению государственных гражданских служащих и урег</w:t>
      </w:r>
      <w:r w:rsidR="00617FA3">
        <w:rPr>
          <w:rFonts w:ascii="Times New Roman" w:hAnsi="Times New Roman" w:cs="Times New Roman"/>
          <w:sz w:val="28"/>
          <w:szCs w:val="28"/>
        </w:rPr>
        <w:t>улированию конфликта интересов, на которых рассмотрены 2 заявления в соответствии со статьёй 12 Федерального закона от 25.12.2008 № 273-ФЗ «О противодействии коррупции» о даче согласия на замещение должности в коммерческой или некоммерческой организации либо на  выполнение работы на условиях</w:t>
      </w:r>
      <w:proofErr w:type="gramEnd"/>
      <w:r w:rsidR="00617FA3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организации и 1 обращение государственного гражданского служащего Министерства. Принято решение: по 2 заявлениям согласие дано, конфликт интересов не усмотрен; по обращению гражданского служащего Министерства дана рекомендация заместителю Председателя Правительства Ульяновской области – Министру сельского хозяйства Ульяновской области.</w:t>
      </w:r>
    </w:p>
    <w:p w:rsidR="00617FA3" w:rsidRDefault="00617FA3" w:rsidP="003C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заседаниях рабочей группы до госслужащих Министерства доводится информация о не допущении коррупционных проявлений.</w:t>
      </w:r>
    </w:p>
    <w:p w:rsidR="00484EA4" w:rsidRPr="00484EA4" w:rsidRDefault="00484EA4" w:rsidP="00484EA4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4E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сайте Министерства установлен единый порядок доступа граждан и организаций к информации о деятельности государственных органов и органов местного самоуправления в соответствии с Федеральным законом от 09.0.2.2009 №8-ФЗ «Об обеспечении доступа к информации о деятельности государственных органов и органов местного самоуправления». </w:t>
      </w:r>
    </w:p>
    <w:p w:rsidR="00484EA4" w:rsidRPr="00484EA4" w:rsidRDefault="00484EA4" w:rsidP="00484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EA4">
        <w:rPr>
          <w:rFonts w:ascii="Times New Roman" w:hAnsi="Times New Roman" w:cs="Times New Roman"/>
          <w:sz w:val="28"/>
          <w:szCs w:val="28"/>
        </w:rPr>
        <w:t>Урегулирован доступ к информации о деятельности органов власти в электронной форме (в том числе в сети Интернет). Также информация может размещаться в СМИ, на стендах помещений, где органы власти осуществляют свою деятельность, в библиотечных и архивных фондах и.т.д. (пункт 10.14. мониторинга).</w:t>
      </w:r>
    </w:p>
    <w:p w:rsidR="00484EA4" w:rsidRPr="00484EA4" w:rsidRDefault="00484EA4" w:rsidP="00484EA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484EA4">
        <w:rPr>
          <w:rFonts w:ascii="Times New Roman" w:hAnsi="Times New Roman" w:cs="Times New Roman"/>
          <w:color w:val="auto"/>
          <w:sz w:val="28"/>
          <w:szCs w:val="28"/>
        </w:rPr>
        <w:t xml:space="preserve">На сайте в разделе «Горячие и прямые линии» размещена информация о «телефоне доверия», который действует в Министерстве сельского хозяйства Ульяновской области по потенциально коррупционным фактам в сфере агропромышленного комплекса региона. Кроме того, в целях выявления и пресечения </w:t>
      </w:r>
      <w:proofErr w:type="spellStart"/>
      <w:r w:rsidRPr="00484EA4">
        <w:rPr>
          <w:rFonts w:ascii="Times New Roman" w:hAnsi="Times New Roman" w:cs="Times New Roman"/>
          <w:color w:val="auto"/>
          <w:sz w:val="28"/>
          <w:szCs w:val="28"/>
        </w:rPr>
        <w:t>коррупциогенных</w:t>
      </w:r>
      <w:proofErr w:type="spellEnd"/>
      <w:r w:rsidRPr="00484EA4">
        <w:rPr>
          <w:rFonts w:ascii="Times New Roman" w:hAnsi="Times New Roman" w:cs="Times New Roman"/>
          <w:color w:val="auto"/>
          <w:sz w:val="28"/>
          <w:szCs w:val="28"/>
        </w:rPr>
        <w:t xml:space="preserve"> факторов в связи с выплатами субсидий </w:t>
      </w:r>
      <w:proofErr w:type="spellStart"/>
      <w:r w:rsidRPr="00484EA4">
        <w:rPr>
          <w:rFonts w:ascii="Times New Roman" w:hAnsi="Times New Roman" w:cs="Times New Roman"/>
          <w:color w:val="auto"/>
          <w:sz w:val="28"/>
          <w:szCs w:val="28"/>
        </w:rPr>
        <w:t>сельхозтоваропроизводителям</w:t>
      </w:r>
      <w:proofErr w:type="spellEnd"/>
      <w:r w:rsidRPr="00484EA4">
        <w:rPr>
          <w:rFonts w:ascii="Times New Roman" w:hAnsi="Times New Roman" w:cs="Times New Roman"/>
          <w:color w:val="auto"/>
          <w:sz w:val="28"/>
          <w:szCs w:val="28"/>
        </w:rPr>
        <w:t xml:space="preserve"> Ульяновской</w:t>
      </w:r>
      <w:r w:rsidRPr="00484E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84EA4">
        <w:rPr>
          <w:rFonts w:ascii="Times New Roman" w:hAnsi="Times New Roman" w:cs="Times New Roman"/>
          <w:color w:val="auto"/>
          <w:sz w:val="28"/>
          <w:szCs w:val="28"/>
        </w:rPr>
        <w:t xml:space="preserve">области по основным направлениям сельскохозяйственного производства в Министерстве </w:t>
      </w:r>
      <w:r w:rsidRPr="00484EA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сельского хозяйства Ульяновской области организована постоянно действующая  «горячая линия». Соответствующая информация размещена также в личных </w:t>
      </w:r>
      <w:proofErr w:type="spellStart"/>
      <w:r w:rsidRPr="00484EA4">
        <w:rPr>
          <w:rFonts w:ascii="Times New Roman" w:hAnsi="Times New Roman" w:cs="Times New Roman"/>
          <w:color w:val="auto"/>
          <w:sz w:val="28"/>
          <w:szCs w:val="28"/>
        </w:rPr>
        <w:t>блогах</w:t>
      </w:r>
      <w:proofErr w:type="spellEnd"/>
      <w:r w:rsidRPr="00484EA4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руководителей Министерства на сайте </w:t>
      </w:r>
      <w:hyperlink r:id="rId4" w:history="1">
        <w:r w:rsidRPr="00484E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http://www.livejournal.com/</w:t>
        </w:r>
      </w:hyperlink>
      <w:r w:rsidRPr="00484EA4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484EA4" w:rsidRDefault="00484EA4" w:rsidP="0048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EA4">
        <w:rPr>
          <w:rFonts w:ascii="Times New Roman" w:hAnsi="Times New Roman" w:cs="Times New Roman"/>
          <w:sz w:val="28"/>
          <w:szCs w:val="28"/>
        </w:rPr>
        <w:t>В целях создания и поддержания обратной связи, позволяющей гражданам и представителям организациям сообщать об известных им фактах коррупции, в том числе на условиях анонимности, на сайте Министерства сельского хозяйства Ульяновской организован опрос «</w:t>
      </w:r>
      <w:proofErr w:type="spellStart"/>
      <w:r w:rsidRPr="00484EA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484EA4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484E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http://agro-ul.ru/opros1.php</w:t>
        </w:r>
      </w:hyperlink>
      <w:r w:rsidRPr="00484EA4">
        <w:rPr>
          <w:rFonts w:ascii="Times New Roman" w:hAnsi="Times New Roman" w:cs="Times New Roman"/>
          <w:sz w:val="28"/>
          <w:szCs w:val="28"/>
        </w:rPr>
        <w:t>).</w:t>
      </w:r>
    </w:p>
    <w:p w:rsidR="0080298D" w:rsidRDefault="0080298D" w:rsidP="0048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98D" w:rsidRDefault="0080298D" w:rsidP="0048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98D" w:rsidRPr="0080298D" w:rsidRDefault="0080298D" w:rsidP="00484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FA3" w:rsidRPr="0080298D" w:rsidRDefault="00617FA3" w:rsidP="00484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98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617FA3" w:rsidRPr="0080298D" w:rsidSect="003E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862"/>
    <w:rsid w:val="000017C7"/>
    <w:rsid w:val="00001F87"/>
    <w:rsid w:val="00002B3F"/>
    <w:rsid w:val="000077C4"/>
    <w:rsid w:val="0001150A"/>
    <w:rsid w:val="0001344E"/>
    <w:rsid w:val="00014625"/>
    <w:rsid w:val="00022A76"/>
    <w:rsid w:val="00024E30"/>
    <w:rsid w:val="0002559E"/>
    <w:rsid w:val="0003764A"/>
    <w:rsid w:val="000377E9"/>
    <w:rsid w:val="00045F54"/>
    <w:rsid w:val="0004605D"/>
    <w:rsid w:val="000531DD"/>
    <w:rsid w:val="000543A9"/>
    <w:rsid w:val="0005784D"/>
    <w:rsid w:val="00062419"/>
    <w:rsid w:val="00062483"/>
    <w:rsid w:val="000639C4"/>
    <w:rsid w:val="00065C2B"/>
    <w:rsid w:val="00067825"/>
    <w:rsid w:val="00072511"/>
    <w:rsid w:val="00073123"/>
    <w:rsid w:val="00074AD1"/>
    <w:rsid w:val="00082626"/>
    <w:rsid w:val="000868E3"/>
    <w:rsid w:val="00094C6A"/>
    <w:rsid w:val="00094ED4"/>
    <w:rsid w:val="0009683B"/>
    <w:rsid w:val="000A0630"/>
    <w:rsid w:val="000A1EBF"/>
    <w:rsid w:val="000A5AB3"/>
    <w:rsid w:val="000A7017"/>
    <w:rsid w:val="000B0304"/>
    <w:rsid w:val="000B12AE"/>
    <w:rsid w:val="000B1991"/>
    <w:rsid w:val="000B286D"/>
    <w:rsid w:val="000B34CD"/>
    <w:rsid w:val="000B4D86"/>
    <w:rsid w:val="000B7261"/>
    <w:rsid w:val="000C18C1"/>
    <w:rsid w:val="000C252C"/>
    <w:rsid w:val="000C2706"/>
    <w:rsid w:val="000C29D5"/>
    <w:rsid w:val="000C3DF7"/>
    <w:rsid w:val="000D1798"/>
    <w:rsid w:val="000D7A19"/>
    <w:rsid w:val="000E17D7"/>
    <w:rsid w:val="000E39A9"/>
    <w:rsid w:val="000E3D20"/>
    <w:rsid w:val="000E6E56"/>
    <w:rsid w:val="000F0D83"/>
    <w:rsid w:val="000F5F76"/>
    <w:rsid w:val="001040C5"/>
    <w:rsid w:val="00104135"/>
    <w:rsid w:val="00107FC7"/>
    <w:rsid w:val="001104C0"/>
    <w:rsid w:val="001106B2"/>
    <w:rsid w:val="00110B99"/>
    <w:rsid w:val="001165CF"/>
    <w:rsid w:val="00120558"/>
    <w:rsid w:val="00122785"/>
    <w:rsid w:val="00125944"/>
    <w:rsid w:val="00143E46"/>
    <w:rsid w:val="00147F28"/>
    <w:rsid w:val="00151EDE"/>
    <w:rsid w:val="00154E2F"/>
    <w:rsid w:val="0015516D"/>
    <w:rsid w:val="00155E1F"/>
    <w:rsid w:val="00157FF7"/>
    <w:rsid w:val="00161064"/>
    <w:rsid w:val="00162FE0"/>
    <w:rsid w:val="00164491"/>
    <w:rsid w:val="00166278"/>
    <w:rsid w:val="00166BB9"/>
    <w:rsid w:val="00171C1D"/>
    <w:rsid w:val="001764C0"/>
    <w:rsid w:val="0018220C"/>
    <w:rsid w:val="001860B6"/>
    <w:rsid w:val="0019036D"/>
    <w:rsid w:val="00193809"/>
    <w:rsid w:val="001952F9"/>
    <w:rsid w:val="001970D2"/>
    <w:rsid w:val="00197527"/>
    <w:rsid w:val="00197EAA"/>
    <w:rsid w:val="001A0043"/>
    <w:rsid w:val="001A4C59"/>
    <w:rsid w:val="001A6653"/>
    <w:rsid w:val="001A7E86"/>
    <w:rsid w:val="001B1470"/>
    <w:rsid w:val="001B478C"/>
    <w:rsid w:val="001C0E32"/>
    <w:rsid w:val="001C3170"/>
    <w:rsid w:val="001C4766"/>
    <w:rsid w:val="001C796C"/>
    <w:rsid w:val="001D4290"/>
    <w:rsid w:val="001D6512"/>
    <w:rsid w:val="001D7FE7"/>
    <w:rsid w:val="001E52C2"/>
    <w:rsid w:val="001E68DF"/>
    <w:rsid w:val="001E79D6"/>
    <w:rsid w:val="00201396"/>
    <w:rsid w:val="00201C69"/>
    <w:rsid w:val="00206E5A"/>
    <w:rsid w:val="002117B7"/>
    <w:rsid w:val="002121CC"/>
    <w:rsid w:val="0021311C"/>
    <w:rsid w:val="00220BE3"/>
    <w:rsid w:val="00231C38"/>
    <w:rsid w:val="0023586C"/>
    <w:rsid w:val="00236AF0"/>
    <w:rsid w:val="002413E7"/>
    <w:rsid w:val="00242674"/>
    <w:rsid w:val="002438CB"/>
    <w:rsid w:val="00243A79"/>
    <w:rsid w:val="00243A90"/>
    <w:rsid w:val="00243E2D"/>
    <w:rsid w:val="00250099"/>
    <w:rsid w:val="00250749"/>
    <w:rsid w:val="00251E78"/>
    <w:rsid w:val="00252587"/>
    <w:rsid w:val="00253701"/>
    <w:rsid w:val="00253FED"/>
    <w:rsid w:val="00260843"/>
    <w:rsid w:val="00262B3B"/>
    <w:rsid w:val="00263D40"/>
    <w:rsid w:val="002640DA"/>
    <w:rsid w:val="0026722F"/>
    <w:rsid w:val="002728F0"/>
    <w:rsid w:val="00280760"/>
    <w:rsid w:val="00283188"/>
    <w:rsid w:val="002836CE"/>
    <w:rsid w:val="0028451E"/>
    <w:rsid w:val="00284EB2"/>
    <w:rsid w:val="0029105B"/>
    <w:rsid w:val="00294F06"/>
    <w:rsid w:val="00296930"/>
    <w:rsid w:val="00297F77"/>
    <w:rsid w:val="002A1E60"/>
    <w:rsid w:val="002B00D1"/>
    <w:rsid w:val="002B08AB"/>
    <w:rsid w:val="002B12E7"/>
    <w:rsid w:val="002B7D4B"/>
    <w:rsid w:val="002C05E6"/>
    <w:rsid w:val="002D01D9"/>
    <w:rsid w:val="002D2167"/>
    <w:rsid w:val="002D222B"/>
    <w:rsid w:val="002D5A9E"/>
    <w:rsid w:val="002D784B"/>
    <w:rsid w:val="002D7D13"/>
    <w:rsid w:val="002E6217"/>
    <w:rsid w:val="00301A19"/>
    <w:rsid w:val="003043A5"/>
    <w:rsid w:val="00304C82"/>
    <w:rsid w:val="00321C69"/>
    <w:rsid w:val="003223BA"/>
    <w:rsid w:val="00330646"/>
    <w:rsid w:val="00330E2B"/>
    <w:rsid w:val="00332964"/>
    <w:rsid w:val="00337799"/>
    <w:rsid w:val="00341CAB"/>
    <w:rsid w:val="00344164"/>
    <w:rsid w:val="00344993"/>
    <w:rsid w:val="003462CF"/>
    <w:rsid w:val="00346CD2"/>
    <w:rsid w:val="0035681B"/>
    <w:rsid w:val="003634F1"/>
    <w:rsid w:val="0036640C"/>
    <w:rsid w:val="0036651C"/>
    <w:rsid w:val="00371355"/>
    <w:rsid w:val="00373311"/>
    <w:rsid w:val="003757FA"/>
    <w:rsid w:val="00375A8C"/>
    <w:rsid w:val="003770A7"/>
    <w:rsid w:val="00377299"/>
    <w:rsid w:val="003774DE"/>
    <w:rsid w:val="0038546F"/>
    <w:rsid w:val="00385F7D"/>
    <w:rsid w:val="003877C5"/>
    <w:rsid w:val="003929A6"/>
    <w:rsid w:val="00393018"/>
    <w:rsid w:val="003949A3"/>
    <w:rsid w:val="00397A3A"/>
    <w:rsid w:val="003A07C5"/>
    <w:rsid w:val="003A5032"/>
    <w:rsid w:val="003A78FA"/>
    <w:rsid w:val="003B3A60"/>
    <w:rsid w:val="003B4F84"/>
    <w:rsid w:val="003B666A"/>
    <w:rsid w:val="003C184D"/>
    <w:rsid w:val="003C45C1"/>
    <w:rsid w:val="003C6309"/>
    <w:rsid w:val="003C649C"/>
    <w:rsid w:val="003C6D1A"/>
    <w:rsid w:val="003D2E66"/>
    <w:rsid w:val="003D5A5A"/>
    <w:rsid w:val="003D6DFA"/>
    <w:rsid w:val="003E1F49"/>
    <w:rsid w:val="003E3D10"/>
    <w:rsid w:val="003E5055"/>
    <w:rsid w:val="003E57FF"/>
    <w:rsid w:val="003E7627"/>
    <w:rsid w:val="003E7BF8"/>
    <w:rsid w:val="003F022A"/>
    <w:rsid w:val="003F248D"/>
    <w:rsid w:val="003F44D6"/>
    <w:rsid w:val="003F5B03"/>
    <w:rsid w:val="003F636F"/>
    <w:rsid w:val="00401712"/>
    <w:rsid w:val="00401E2E"/>
    <w:rsid w:val="00405F7F"/>
    <w:rsid w:val="00414BD5"/>
    <w:rsid w:val="004163B4"/>
    <w:rsid w:val="0041702C"/>
    <w:rsid w:val="0042274F"/>
    <w:rsid w:val="004230AF"/>
    <w:rsid w:val="00426643"/>
    <w:rsid w:val="00433C1F"/>
    <w:rsid w:val="004400A1"/>
    <w:rsid w:val="00441656"/>
    <w:rsid w:val="0044508B"/>
    <w:rsid w:val="00446252"/>
    <w:rsid w:val="00447D86"/>
    <w:rsid w:val="0045050F"/>
    <w:rsid w:val="00453F6A"/>
    <w:rsid w:val="00455810"/>
    <w:rsid w:val="00455AB5"/>
    <w:rsid w:val="00455DCC"/>
    <w:rsid w:val="004561A8"/>
    <w:rsid w:val="004656CC"/>
    <w:rsid w:val="004716F4"/>
    <w:rsid w:val="00474037"/>
    <w:rsid w:val="00476F3D"/>
    <w:rsid w:val="00481BE2"/>
    <w:rsid w:val="00482FCD"/>
    <w:rsid w:val="00484EA4"/>
    <w:rsid w:val="00485831"/>
    <w:rsid w:val="004858CF"/>
    <w:rsid w:val="004A3CEA"/>
    <w:rsid w:val="004A6548"/>
    <w:rsid w:val="004A6A7A"/>
    <w:rsid w:val="004B17B5"/>
    <w:rsid w:val="004B1C44"/>
    <w:rsid w:val="004D0D36"/>
    <w:rsid w:val="004D2694"/>
    <w:rsid w:val="004D61DE"/>
    <w:rsid w:val="004D6779"/>
    <w:rsid w:val="004D7F07"/>
    <w:rsid w:val="004E1944"/>
    <w:rsid w:val="004E6E5D"/>
    <w:rsid w:val="004E7954"/>
    <w:rsid w:val="004F1AF2"/>
    <w:rsid w:val="004F67C6"/>
    <w:rsid w:val="004F7E3C"/>
    <w:rsid w:val="0050199F"/>
    <w:rsid w:val="0050662E"/>
    <w:rsid w:val="005071B8"/>
    <w:rsid w:val="00512AF8"/>
    <w:rsid w:val="0051554F"/>
    <w:rsid w:val="005172C3"/>
    <w:rsid w:val="00517FE5"/>
    <w:rsid w:val="00521328"/>
    <w:rsid w:val="00521494"/>
    <w:rsid w:val="0052503A"/>
    <w:rsid w:val="00531418"/>
    <w:rsid w:val="0053190D"/>
    <w:rsid w:val="0053341F"/>
    <w:rsid w:val="005343D3"/>
    <w:rsid w:val="00537C1C"/>
    <w:rsid w:val="00543728"/>
    <w:rsid w:val="0054777A"/>
    <w:rsid w:val="005505C2"/>
    <w:rsid w:val="005525E6"/>
    <w:rsid w:val="00554FE0"/>
    <w:rsid w:val="005550CB"/>
    <w:rsid w:val="00564865"/>
    <w:rsid w:val="00566E7A"/>
    <w:rsid w:val="00567349"/>
    <w:rsid w:val="00570D9D"/>
    <w:rsid w:val="005801B3"/>
    <w:rsid w:val="005830AC"/>
    <w:rsid w:val="00583CB9"/>
    <w:rsid w:val="005901C0"/>
    <w:rsid w:val="005922DF"/>
    <w:rsid w:val="00593BD4"/>
    <w:rsid w:val="00594181"/>
    <w:rsid w:val="005954D0"/>
    <w:rsid w:val="005965F6"/>
    <w:rsid w:val="00596E66"/>
    <w:rsid w:val="005A291B"/>
    <w:rsid w:val="005A41D9"/>
    <w:rsid w:val="005A72A2"/>
    <w:rsid w:val="005C0065"/>
    <w:rsid w:val="005C2908"/>
    <w:rsid w:val="005C3B11"/>
    <w:rsid w:val="005D1345"/>
    <w:rsid w:val="005D1C0B"/>
    <w:rsid w:val="005E229A"/>
    <w:rsid w:val="005E73A1"/>
    <w:rsid w:val="005F14E0"/>
    <w:rsid w:val="005F3552"/>
    <w:rsid w:val="005F5076"/>
    <w:rsid w:val="005F560B"/>
    <w:rsid w:val="005F6088"/>
    <w:rsid w:val="00600269"/>
    <w:rsid w:val="00607CCB"/>
    <w:rsid w:val="00607EC9"/>
    <w:rsid w:val="00617FA3"/>
    <w:rsid w:val="00620965"/>
    <w:rsid w:val="006265E8"/>
    <w:rsid w:val="00632592"/>
    <w:rsid w:val="00636008"/>
    <w:rsid w:val="00641E56"/>
    <w:rsid w:val="00642C8A"/>
    <w:rsid w:val="00643732"/>
    <w:rsid w:val="00646E3D"/>
    <w:rsid w:val="006503B8"/>
    <w:rsid w:val="00650F94"/>
    <w:rsid w:val="00651EB0"/>
    <w:rsid w:val="00660A8B"/>
    <w:rsid w:val="00662952"/>
    <w:rsid w:val="0067356E"/>
    <w:rsid w:val="00676492"/>
    <w:rsid w:val="00676E1A"/>
    <w:rsid w:val="006775F7"/>
    <w:rsid w:val="00685E92"/>
    <w:rsid w:val="00691C66"/>
    <w:rsid w:val="00692231"/>
    <w:rsid w:val="006A0A17"/>
    <w:rsid w:val="006A0D95"/>
    <w:rsid w:val="006A0E4F"/>
    <w:rsid w:val="006A150B"/>
    <w:rsid w:val="006A6BA4"/>
    <w:rsid w:val="006A7CB7"/>
    <w:rsid w:val="006B4E27"/>
    <w:rsid w:val="006B4F75"/>
    <w:rsid w:val="006B5BE4"/>
    <w:rsid w:val="006C1642"/>
    <w:rsid w:val="006C3EDB"/>
    <w:rsid w:val="006C51A3"/>
    <w:rsid w:val="006C70D6"/>
    <w:rsid w:val="006C714C"/>
    <w:rsid w:val="006D2231"/>
    <w:rsid w:val="006D2E59"/>
    <w:rsid w:val="006D590A"/>
    <w:rsid w:val="006E5438"/>
    <w:rsid w:val="006F094C"/>
    <w:rsid w:val="006F1125"/>
    <w:rsid w:val="007038AC"/>
    <w:rsid w:val="0070459B"/>
    <w:rsid w:val="00705F9F"/>
    <w:rsid w:val="00707DBC"/>
    <w:rsid w:val="0071152E"/>
    <w:rsid w:val="00713BB1"/>
    <w:rsid w:val="007242EC"/>
    <w:rsid w:val="00732934"/>
    <w:rsid w:val="00734F64"/>
    <w:rsid w:val="007373FF"/>
    <w:rsid w:val="00747359"/>
    <w:rsid w:val="00747A3E"/>
    <w:rsid w:val="007533BD"/>
    <w:rsid w:val="00754F11"/>
    <w:rsid w:val="00760BE4"/>
    <w:rsid w:val="00762B98"/>
    <w:rsid w:val="0076491A"/>
    <w:rsid w:val="007656AD"/>
    <w:rsid w:val="00767F44"/>
    <w:rsid w:val="007704BA"/>
    <w:rsid w:val="007726D2"/>
    <w:rsid w:val="0077328C"/>
    <w:rsid w:val="007773B2"/>
    <w:rsid w:val="0078429A"/>
    <w:rsid w:val="00786090"/>
    <w:rsid w:val="007914EF"/>
    <w:rsid w:val="00795209"/>
    <w:rsid w:val="007A6EB6"/>
    <w:rsid w:val="007B2A90"/>
    <w:rsid w:val="007B3007"/>
    <w:rsid w:val="007B37AD"/>
    <w:rsid w:val="007D144B"/>
    <w:rsid w:val="007D42D7"/>
    <w:rsid w:val="007D6C2E"/>
    <w:rsid w:val="007E2B1C"/>
    <w:rsid w:val="007E4981"/>
    <w:rsid w:val="007F2BCD"/>
    <w:rsid w:val="007F2F74"/>
    <w:rsid w:val="007F6266"/>
    <w:rsid w:val="007F795C"/>
    <w:rsid w:val="00800B83"/>
    <w:rsid w:val="0080298D"/>
    <w:rsid w:val="00807DC5"/>
    <w:rsid w:val="00807FE8"/>
    <w:rsid w:val="008108D3"/>
    <w:rsid w:val="008209B2"/>
    <w:rsid w:val="008219CF"/>
    <w:rsid w:val="00822A3F"/>
    <w:rsid w:val="00826DC3"/>
    <w:rsid w:val="008271F1"/>
    <w:rsid w:val="008310E7"/>
    <w:rsid w:val="008317D9"/>
    <w:rsid w:val="008319E1"/>
    <w:rsid w:val="008325CC"/>
    <w:rsid w:val="00835452"/>
    <w:rsid w:val="00841260"/>
    <w:rsid w:val="00850158"/>
    <w:rsid w:val="00852969"/>
    <w:rsid w:val="008624ED"/>
    <w:rsid w:val="00864604"/>
    <w:rsid w:val="008658C4"/>
    <w:rsid w:val="00865B65"/>
    <w:rsid w:val="00867B07"/>
    <w:rsid w:val="00875763"/>
    <w:rsid w:val="008821A8"/>
    <w:rsid w:val="0088310F"/>
    <w:rsid w:val="00885928"/>
    <w:rsid w:val="00891AB1"/>
    <w:rsid w:val="00895C84"/>
    <w:rsid w:val="0089648B"/>
    <w:rsid w:val="008A5670"/>
    <w:rsid w:val="008A5CB4"/>
    <w:rsid w:val="008A678D"/>
    <w:rsid w:val="008A6879"/>
    <w:rsid w:val="008A70E3"/>
    <w:rsid w:val="008B095C"/>
    <w:rsid w:val="008B4578"/>
    <w:rsid w:val="008B5D77"/>
    <w:rsid w:val="008B6379"/>
    <w:rsid w:val="008B758A"/>
    <w:rsid w:val="008C1247"/>
    <w:rsid w:val="008C2965"/>
    <w:rsid w:val="008C5209"/>
    <w:rsid w:val="008C6D7B"/>
    <w:rsid w:val="008D1734"/>
    <w:rsid w:val="008D5FCE"/>
    <w:rsid w:val="008E2AF6"/>
    <w:rsid w:val="008E329E"/>
    <w:rsid w:val="008E3A33"/>
    <w:rsid w:val="008E3B13"/>
    <w:rsid w:val="008E6EB5"/>
    <w:rsid w:val="008F0468"/>
    <w:rsid w:val="008F75D3"/>
    <w:rsid w:val="00904D9F"/>
    <w:rsid w:val="00905216"/>
    <w:rsid w:val="00906528"/>
    <w:rsid w:val="0091282D"/>
    <w:rsid w:val="00915668"/>
    <w:rsid w:val="00924E9A"/>
    <w:rsid w:val="0093169E"/>
    <w:rsid w:val="00933484"/>
    <w:rsid w:val="00936477"/>
    <w:rsid w:val="009418C8"/>
    <w:rsid w:val="00955C04"/>
    <w:rsid w:val="00956DE5"/>
    <w:rsid w:val="00957AE3"/>
    <w:rsid w:val="0096008A"/>
    <w:rsid w:val="00962B7E"/>
    <w:rsid w:val="00970365"/>
    <w:rsid w:val="009717BD"/>
    <w:rsid w:val="009755E8"/>
    <w:rsid w:val="00980632"/>
    <w:rsid w:val="0098412E"/>
    <w:rsid w:val="00991C85"/>
    <w:rsid w:val="00994C5A"/>
    <w:rsid w:val="009A1F3C"/>
    <w:rsid w:val="009B0052"/>
    <w:rsid w:val="009B3956"/>
    <w:rsid w:val="009B4407"/>
    <w:rsid w:val="009B57CF"/>
    <w:rsid w:val="009B6D9E"/>
    <w:rsid w:val="009B734D"/>
    <w:rsid w:val="009C2ACA"/>
    <w:rsid w:val="009C5396"/>
    <w:rsid w:val="009C6F7B"/>
    <w:rsid w:val="009C7508"/>
    <w:rsid w:val="009C77E3"/>
    <w:rsid w:val="009D2038"/>
    <w:rsid w:val="009D4A7B"/>
    <w:rsid w:val="009D51C0"/>
    <w:rsid w:val="009D5869"/>
    <w:rsid w:val="009D64B0"/>
    <w:rsid w:val="009E3DE1"/>
    <w:rsid w:val="009E65C8"/>
    <w:rsid w:val="009F20FD"/>
    <w:rsid w:val="009F29ED"/>
    <w:rsid w:val="009F4AD3"/>
    <w:rsid w:val="00A03A6D"/>
    <w:rsid w:val="00A1360B"/>
    <w:rsid w:val="00A17772"/>
    <w:rsid w:val="00A20E41"/>
    <w:rsid w:val="00A267DA"/>
    <w:rsid w:val="00A33B9C"/>
    <w:rsid w:val="00A365C5"/>
    <w:rsid w:val="00A37174"/>
    <w:rsid w:val="00A40911"/>
    <w:rsid w:val="00A4091B"/>
    <w:rsid w:val="00A415B7"/>
    <w:rsid w:val="00A42681"/>
    <w:rsid w:val="00A47640"/>
    <w:rsid w:val="00A5330A"/>
    <w:rsid w:val="00A54F9E"/>
    <w:rsid w:val="00A55A33"/>
    <w:rsid w:val="00A62365"/>
    <w:rsid w:val="00A70557"/>
    <w:rsid w:val="00A73B9F"/>
    <w:rsid w:val="00A80B2D"/>
    <w:rsid w:val="00A81CD4"/>
    <w:rsid w:val="00A837BD"/>
    <w:rsid w:val="00A8708C"/>
    <w:rsid w:val="00A9016F"/>
    <w:rsid w:val="00A9129D"/>
    <w:rsid w:val="00A95763"/>
    <w:rsid w:val="00AA6BE6"/>
    <w:rsid w:val="00AB2586"/>
    <w:rsid w:val="00AB3CC3"/>
    <w:rsid w:val="00AB3E66"/>
    <w:rsid w:val="00AC09DE"/>
    <w:rsid w:val="00AC209A"/>
    <w:rsid w:val="00AC2C0E"/>
    <w:rsid w:val="00AC5937"/>
    <w:rsid w:val="00AC7636"/>
    <w:rsid w:val="00AD004E"/>
    <w:rsid w:val="00AD1358"/>
    <w:rsid w:val="00AD5509"/>
    <w:rsid w:val="00AD570F"/>
    <w:rsid w:val="00AD61A4"/>
    <w:rsid w:val="00AE2D0C"/>
    <w:rsid w:val="00AE37A1"/>
    <w:rsid w:val="00AE7942"/>
    <w:rsid w:val="00AF259C"/>
    <w:rsid w:val="00B06B50"/>
    <w:rsid w:val="00B07F3F"/>
    <w:rsid w:val="00B12338"/>
    <w:rsid w:val="00B1233E"/>
    <w:rsid w:val="00B12CEC"/>
    <w:rsid w:val="00B15153"/>
    <w:rsid w:val="00B22FCD"/>
    <w:rsid w:val="00B27AA5"/>
    <w:rsid w:val="00B306C2"/>
    <w:rsid w:val="00B309F6"/>
    <w:rsid w:val="00B34AEB"/>
    <w:rsid w:val="00B3604C"/>
    <w:rsid w:val="00B40012"/>
    <w:rsid w:val="00B44E8C"/>
    <w:rsid w:val="00B45FB4"/>
    <w:rsid w:val="00B516CC"/>
    <w:rsid w:val="00B53362"/>
    <w:rsid w:val="00B5515F"/>
    <w:rsid w:val="00B61743"/>
    <w:rsid w:val="00B62AE9"/>
    <w:rsid w:val="00B62BD2"/>
    <w:rsid w:val="00B633C3"/>
    <w:rsid w:val="00B74BF7"/>
    <w:rsid w:val="00B83B41"/>
    <w:rsid w:val="00B845F4"/>
    <w:rsid w:val="00B90935"/>
    <w:rsid w:val="00B90EB7"/>
    <w:rsid w:val="00B91039"/>
    <w:rsid w:val="00B97862"/>
    <w:rsid w:val="00BA0499"/>
    <w:rsid w:val="00BA4C00"/>
    <w:rsid w:val="00BB06D3"/>
    <w:rsid w:val="00BB2E77"/>
    <w:rsid w:val="00BB528A"/>
    <w:rsid w:val="00BB563D"/>
    <w:rsid w:val="00BB5A86"/>
    <w:rsid w:val="00BB5F01"/>
    <w:rsid w:val="00BB68BD"/>
    <w:rsid w:val="00BC01FF"/>
    <w:rsid w:val="00BC0F39"/>
    <w:rsid w:val="00BC36E1"/>
    <w:rsid w:val="00BC6A95"/>
    <w:rsid w:val="00BD5BBF"/>
    <w:rsid w:val="00BD608E"/>
    <w:rsid w:val="00BE4825"/>
    <w:rsid w:val="00BE6200"/>
    <w:rsid w:val="00BF3D46"/>
    <w:rsid w:val="00C01222"/>
    <w:rsid w:val="00C11A07"/>
    <w:rsid w:val="00C13D43"/>
    <w:rsid w:val="00C1451C"/>
    <w:rsid w:val="00C15CF0"/>
    <w:rsid w:val="00C179B1"/>
    <w:rsid w:val="00C214B6"/>
    <w:rsid w:val="00C232FB"/>
    <w:rsid w:val="00C27067"/>
    <w:rsid w:val="00C329C7"/>
    <w:rsid w:val="00C35E64"/>
    <w:rsid w:val="00C369AC"/>
    <w:rsid w:val="00C431F8"/>
    <w:rsid w:val="00C43EA7"/>
    <w:rsid w:val="00C46388"/>
    <w:rsid w:val="00C52D66"/>
    <w:rsid w:val="00C6204C"/>
    <w:rsid w:val="00C65BE4"/>
    <w:rsid w:val="00C6604D"/>
    <w:rsid w:val="00C67EAB"/>
    <w:rsid w:val="00C7159E"/>
    <w:rsid w:val="00C80FC9"/>
    <w:rsid w:val="00C84D53"/>
    <w:rsid w:val="00C928F1"/>
    <w:rsid w:val="00C94927"/>
    <w:rsid w:val="00C95502"/>
    <w:rsid w:val="00CA053F"/>
    <w:rsid w:val="00CA1199"/>
    <w:rsid w:val="00CA20E7"/>
    <w:rsid w:val="00CA2385"/>
    <w:rsid w:val="00CA40A1"/>
    <w:rsid w:val="00CA6D70"/>
    <w:rsid w:val="00CA7CDA"/>
    <w:rsid w:val="00CB03D2"/>
    <w:rsid w:val="00CB40D7"/>
    <w:rsid w:val="00CB6497"/>
    <w:rsid w:val="00CC0A68"/>
    <w:rsid w:val="00CC2612"/>
    <w:rsid w:val="00CC3701"/>
    <w:rsid w:val="00CC679E"/>
    <w:rsid w:val="00CD1D7E"/>
    <w:rsid w:val="00CD5D09"/>
    <w:rsid w:val="00CD5DEF"/>
    <w:rsid w:val="00CD7113"/>
    <w:rsid w:val="00CE0DF6"/>
    <w:rsid w:val="00CE5631"/>
    <w:rsid w:val="00CE71BF"/>
    <w:rsid w:val="00CF01F8"/>
    <w:rsid w:val="00CF07B4"/>
    <w:rsid w:val="00CF0F5C"/>
    <w:rsid w:val="00CF741B"/>
    <w:rsid w:val="00CF7C45"/>
    <w:rsid w:val="00D01C83"/>
    <w:rsid w:val="00D10B0C"/>
    <w:rsid w:val="00D11E09"/>
    <w:rsid w:val="00D1251D"/>
    <w:rsid w:val="00D146A8"/>
    <w:rsid w:val="00D1787A"/>
    <w:rsid w:val="00D230F0"/>
    <w:rsid w:val="00D23166"/>
    <w:rsid w:val="00D233A5"/>
    <w:rsid w:val="00D26906"/>
    <w:rsid w:val="00D27498"/>
    <w:rsid w:val="00D27781"/>
    <w:rsid w:val="00D31E2F"/>
    <w:rsid w:val="00D33448"/>
    <w:rsid w:val="00D36F39"/>
    <w:rsid w:val="00D4076D"/>
    <w:rsid w:val="00D419C6"/>
    <w:rsid w:val="00D41EBE"/>
    <w:rsid w:val="00D4667B"/>
    <w:rsid w:val="00D55159"/>
    <w:rsid w:val="00D63BD1"/>
    <w:rsid w:val="00D64F01"/>
    <w:rsid w:val="00D64FDD"/>
    <w:rsid w:val="00D650D4"/>
    <w:rsid w:val="00D65D4D"/>
    <w:rsid w:val="00D72118"/>
    <w:rsid w:val="00D74A7F"/>
    <w:rsid w:val="00D761CD"/>
    <w:rsid w:val="00D761D3"/>
    <w:rsid w:val="00D809EE"/>
    <w:rsid w:val="00D812BB"/>
    <w:rsid w:val="00D81BE5"/>
    <w:rsid w:val="00D8323E"/>
    <w:rsid w:val="00D85B67"/>
    <w:rsid w:val="00D8618A"/>
    <w:rsid w:val="00D86DB7"/>
    <w:rsid w:val="00DA02CE"/>
    <w:rsid w:val="00DA7649"/>
    <w:rsid w:val="00DB3EBE"/>
    <w:rsid w:val="00DB4A37"/>
    <w:rsid w:val="00DB4FB5"/>
    <w:rsid w:val="00DB7BB2"/>
    <w:rsid w:val="00DC07DF"/>
    <w:rsid w:val="00DC165F"/>
    <w:rsid w:val="00DC6AB9"/>
    <w:rsid w:val="00DD6FB0"/>
    <w:rsid w:val="00DD7154"/>
    <w:rsid w:val="00DD7E50"/>
    <w:rsid w:val="00DE0DA4"/>
    <w:rsid w:val="00DE28C7"/>
    <w:rsid w:val="00DE6A18"/>
    <w:rsid w:val="00DF21C8"/>
    <w:rsid w:val="00DF2AC4"/>
    <w:rsid w:val="00DF3A73"/>
    <w:rsid w:val="00E05859"/>
    <w:rsid w:val="00E10AB1"/>
    <w:rsid w:val="00E15899"/>
    <w:rsid w:val="00E15DBE"/>
    <w:rsid w:val="00E17ED9"/>
    <w:rsid w:val="00E24073"/>
    <w:rsid w:val="00E25138"/>
    <w:rsid w:val="00E251AE"/>
    <w:rsid w:val="00E3030C"/>
    <w:rsid w:val="00E30954"/>
    <w:rsid w:val="00E316C6"/>
    <w:rsid w:val="00E34221"/>
    <w:rsid w:val="00E37CC7"/>
    <w:rsid w:val="00E40661"/>
    <w:rsid w:val="00E40C52"/>
    <w:rsid w:val="00E44360"/>
    <w:rsid w:val="00E44D30"/>
    <w:rsid w:val="00E45B6B"/>
    <w:rsid w:val="00E45EE0"/>
    <w:rsid w:val="00E502E9"/>
    <w:rsid w:val="00E5070B"/>
    <w:rsid w:val="00E518FA"/>
    <w:rsid w:val="00E57318"/>
    <w:rsid w:val="00E609FD"/>
    <w:rsid w:val="00E60BF3"/>
    <w:rsid w:val="00E62248"/>
    <w:rsid w:val="00E64071"/>
    <w:rsid w:val="00E67A39"/>
    <w:rsid w:val="00E710E2"/>
    <w:rsid w:val="00E76E11"/>
    <w:rsid w:val="00E80A3F"/>
    <w:rsid w:val="00E81559"/>
    <w:rsid w:val="00E81BE0"/>
    <w:rsid w:val="00E91CE1"/>
    <w:rsid w:val="00E926E9"/>
    <w:rsid w:val="00E95ECF"/>
    <w:rsid w:val="00E97378"/>
    <w:rsid w:val="00E97541"/>
    <w:rsid w:val="00E9773F"/>
    <w:rsid w:val="00EA03D8"/>
    <w:rsid w:val="00EA43DD"/>
    <w:rsid w:val="00EA6A9B"/>
    <w:rsid w:val="00EB2069"/>
    <w:rsid w:val="00EC0EEB"/>
    <w:rsid w:val="00EC0F11"/>
    <w:rsid w:val="00EC128C"/>
    <w:rsid w:val="00ED384A"/>
    <w:rsid w:val="00ED3936"/>
    <w:rsid w:val="00ED7415"/>
    <w:rsid w:val="00EE2B55"/>
    <w:rsid w:val="00EE4E60"/>
    <w:rsid w:val="00EF3A99"/>
    <w:rsid w:val="00EF6F19"/>
    <w:rsid w:val="00F06ECA"/>
    <w:rsid w:val="00F1034E"/>
    <w:rsid w:val="00F110F1"/>
    <w:rsid w:val="00F11941"/>
    <w:rsid w:val="00F12997"/>
    <w:rsid w:val="00F13982"/>
    <w:rsid w:val="00F14F9F"/>
    <w:rsid w:val="00F1675E"/>
    <w:rsid w:val="00F16AE5"/>
    <w:rsid w:val="00F20218"/>
    <w:rsid w:val="00F23245"/>
    <w:rsid w:val="00F24679"/>
    <w:rsid w:val="00F24998"/>
    <w:rsid w:val="00F24C63"/>
    <w:rsid w:val="00F25FEE"/>
    <w:rsid w:val="00F34BD1"/>
    <w:rsid w:val="00F377EB"/>
    <w:rsid w:val="00F50A79"/>
    <w:rsid w:val="00F52658"/>
    <w:rsid w:val="00F52C07"/>
    <w:rsid w:val="00F54191"/>
    <w:rsid w:val="00F5644F"/>
    <w:rsid w:val="00F566F7"/>
    <w:rsid w:val="00F57BC3"/>
    <w:rsid w:val="00F60F7F"/>
    <w:rsid w:val="00F6443F"/>
    <w:rsid w:val="00F6493F"/>
    <w:rsid w:val="00F664BC"/>
    <w:rsid w:val="00F677C9"/>
    <w:rsid w:val="00F72840"/>
    <w:rsid w:val="00F7761B"/>
    <w:rsid w:val="00F83288"/>
    <w:rsid w:val="00F8332F"/>
    <w:rsid w:val="00F85322"/>
    <w:rsid w:val="00F86CE0"/>
    <w:rsid w:val="00F8758B"/>
    <w:rsid w:val="00F87917"/>
    <w:rsid w:val="00F923C6"/>
    <w:rsid w:val="00FA09F7"/>
    <w:rsid w:val="00FA0BF4"/>
    <w:rsid w:val="00FA40BF"/>
    <w:rsid w:val="00FA56BB"/>
    <w:rsid w:val="00FB06C6"/>
    <w:rsid w:val="00FB1A40"/>
    <w:rsid w:val="00FC22B4"/>
    <w:rsid w:val="00FC3130"/>
    <w:rsid w:val="00FC52F2"/>
    <w:rsid w:val="00FC57B5"/>
    <w:rsid w:val="00FD0306"/>
    <w:rsid w:val="00FD1C9D"/>
    <w:rsid w:val="00FE10F3"/>
    <w:rsid w:val="00FE4262"/>
    <w:rsid w:val="00FE6EA1"/>
    <w:rsid w:val="00FE6F3C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9"/>
  </w:style>
  <w:style w:type="paragraph" w:styleId="1">
    <w:name w:val="heading 1"/>
    <w:basedOn w:val="a"/>
    <w:next w:val="a"/>
    <w:link w:val="10"/>
    <w:qFormat/>
    <w:rsid w:val="00484E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4EA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rsid w:val="00484EA4"/>
    <w:rPr>
      <w:color w:val="0000FF"/>
      <w:u w:val="single"/>
    </w:rPr>
  </w:style>
  <w:style w:type="paragraph" w:styleId="a4">
    <w:name w:val="Normal (Web)"/>
    <w:basedOn w:val="a"/>
    <w:unhideWhenUsed/>
    <w:rsid w:val="00484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-ul.ru/opros1.php" TargetMode="External"/><Relationship Id="rId4" Type="http://schemas.openxmlformats.org/officeDocument/2006/relationships/hyperlink" Target="http://www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2013-10-15T11:41:00Z</dcterms:created>
  <dcterms:modified xsi:type="dcterms:W3CDTF">2013-10-15T11:41:00Z</dcterms:modified>
</cp:coreProperties>
</file>