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89/18 от 18.06.2018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>распоряжения</w:t>
      </w:r>
      <w:r>
        <w:rPr>
          <w:b/>
          <w:sz w:val="28"/>
          <w:szCs w:val="28"/>
        </w:rPr>
        <w:t xml:space="preserve"> Правительства Ульяновской области </w:t>
      </w:r>
    </w:p>
    <w:p>
      <w:pPr>
        <w:pStyle w:val="Normal"/>
        <w:spacing w:lineRule="auto" w:line="235"/>
        <w:jc w:val="center"/>
        <w:rPr/>
      </w:pPr>
      <w:r>
        <w:rPr>
          <w:b/>
          <w:bCs/>
          <w:sz w:val="28"/>
          <w:szCs w:val="28"/>
        </w:rPr>
        <w:t>«</w:t>
      </w:r>
      <w:bookmarkStart w:id="0" w:name="__DdeLink__7604_1451540422"/>
      <w:r>
        <w:rPr>
          <w:b/>
          <w:sz w:val="28"/>
          <w:szCs w:val="28"/>
        </w:rPr>
        <w:t>О мерах по уборке урожая в 2018 году</w:t>
      </w:r>
      <w:bookmarkEnd w:id="0"/>
      <w:r>
        <w:rPr>
          <w:rFonts w:cs="Times New Roman"/>
          <w:b/>
          <w:bCs/>
          <w:sz w:val="28"/>
          <w:szCs w:val="28"/>
        </w:rPr>
        <w:t>»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ресурсов Ульяновской области 18 июня 2018 года рассмотрен проект </w:t>
      </w:r>
      <w:r>
        <w:rPr>
          <w:rFonts w:cs="Times New Roman" w:ascii="Times New Roman" w:hAnsi="Times New Roman"/>
          <w:sz w:val="28"/>
          <w:szCs w:val="28"/>
        </w:rPr>
        <w:t>распоряжения</w:t>
      </w:r>
      <w:r>
        <w:rPr>
          <w:rFonts w:cs="Times New Roman" w:ascii="Times New Roman" w:hAnsi="Times New Roman"/>
          <w:sz w:val="28"/>
          <w:szCs w:val="28"/>
        </w:rPr>
        <w:t xml:space="preserve"> Правительства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«О мерах по уборке урожая в 2018 году» (далее – проект), подготовленный специалистами департамента </w:t>
      </w:r>
      <w:r>
        <w:rPr>
          <w:rFonts w:cs="Times New Roman" w:ascii="Times New Roman" w:hAnsi="Times New Roman"/>
          <w:b w:val="false"/>
          <w:bCs w:val="false"/>
          <w:spacing w:val="0"/>
          <w:sz w:val="28"/>
          <w:szCs w:val="28"/>
        </w:rPr>
        <w:t xml:space="preserve">производства сельскохозяйственной продукции </w:t>
      </w:r>
      <w:r>
        <w:rPr>
          <w:rFonts w:cs="Times New Roman" w:ascii="Times New Roman" w:hAnsi="Times New Roman"/>
          <w:b w:val="false"/>
          <w:bCs/>
          <w:spacing w:val="0"/>
          <w:sz w:val="28"/>
          <w:szCs w:val="28"/>
        </w:rPr>
        <w:t>Министерства сельского, лесного хозяйства</w:t>
        <w:br/>
        <w:t>и природных ресурсов Ульяновской области.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Проектом предлагается </w:t>
      </w:r>
      <w:r>
        <w:rPr>
          <w:bCs/>
          <w:sz w:val="28"/>
          <w:szCs w:val="28"/>
        </w:rPr>
        <w:t>утвердить план мероприятий по обеспечению уборки урожая организациями агропромышленного комплекса Ульяновской области в 2018 году.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 xml:space="preserve">Заместитель Директора департамента правовой, </w:t>
      </w:r>
    </w:p>
    <w:p>
      <w:pPr>
        <w:pStyle w:val="Style21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 xml:space="preserve">организационной и кадровой работы Министерства </w:t>
      </w:r>
    </w:p>
    <w:p>
      <w:pPr>
        <w:pStyle w:val="Style21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>сельского, лесного хозяйства и природных</w:t>
      </w:r>
    </w:p>
    <w:p>
      <w:pPr>
        <w:pStyle w:val="Style21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>ресурсов Ульяновской области                                                              И.В.Земскова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9" w:top="993" w:footer="709" w:bottom="85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48394167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24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640249"/>
    <w:pPr>
      <w:keepNext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 w:customStyle="1">
    <w:name w:val="Основной текст_"/>
    <w:basedOn w:val="DefaultParagraphFont"/>
    <w:link w:val="11"/>
    <w:qFormat/>
    <w:rsid w:val="007b49ed"/>
    <w:rPr>
      <w:sz w:val="26"/>
      <w:szCs w:val="26"/>
      <w:shd w:fill="FFFFFF" w:val="clear"/>
    </w:rPr>
  </w:style>
  <w:style w:type="character" w:styleId="11" w:customStyle="1">
    <w:name w:val="Заголовок №1"/>
    <w:basedOn w:val="DefaultParagraphFont"/>
    <w:qFormat/>
    <w:rsid w:val="007b49e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Style17" w:customStyle="1">
    <w:name w:val="Верхний колонтитул Знак"/>
    <w:basedOn w:val="DefaultParagraphFont"/>
    <w:link w:val="ad"/>
    <w:uiPriority w:val="99"/>
    <w:qFormat/>
    <w:rsid w:val="00455e5d"/>
    <w:rPr>
      <w:sz w:val="24"/>
      <w:szCs w:val="24"/>
    </w:rPr>
  </w:style>
  <w:style w:type="character" w:styleId="Style18" w:customStyle="1">
    <w:name w:val="Нижний колонтитул Знак"/>
    <w:basedOn w:val="DefaultParagraphFont"/>
    <w:link w:val="af"/>
    <w:uiPriority w:val="99"/>
    <w:semiHidden/>
    <w:qFormat/>
    <w:rsid w:val="00455e5d"/>
    <w:rPr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 w:customStyle="1">
    <w:name w:val="Заголовок"/>
    <w:basedOn w:val="Normal"/>
    <w:next w:val="Style21"/>
    <w:qFormat/>
    <w:rsid w:val="00640249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1">
    <w:name w:val="Body Text"/>
    <w:basedOn w:val="Normal"/>
    <w:link w:val="a4"/>
    <w:rsid w:val="00640249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Sans" w:hAnsi="PT Sans" w:cs="DejaVu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DejaVu Sans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2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6" w:customStyle="1">
    <w:name w:val="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7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f62edf"/>
    <w:pPr>
      <w:widowControl w:val="false"/>
      <w:bidi w:val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13" w:customStyle="1">
    <w:name w:val="Основной текст1"/>
    <w:basedOn w:val="Normal"/>
    <w:link w:val="ac"/>
    <w:qFormat/>
    <w:rsid w:val="007b49ed"/>
    <w:pPr>
      <w:widowControl w:val="false"/>
      <w:shd w:val="clear" w:color="auto" w:fill="FFFFFF"/>
      <w:spacing w:lineRule="exact" w:line="370"/>
      <w:jc w:val="both"/>
    </w:pPr>
    <w:rPr>
      <w:sz w:val="26"/>
      <w:szCs w:val="26"/>
    </w:rPr>
  </w:style>
  <w:style w:type="paragraph" w:styleId="Style28">
    <w:name w:val="Header"/>
    <w:basedOn w:val="Normal"/>
    <w:link w:val="ae"/>
    <w:uiPriority w:val="99"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f0"/>
    <w:uiPriority w:val="99"/>
    <w:semiHidden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LibreOffice/5.2.7.2$Linux_X86_64 LibreOffice_project/20m0$Build-2</Application>
  <Pages>1</Pages>
  <Words>149</Words>
  <Characters>1173</Characters>
  <CharactersWithSpaces>1373</CharactersWithSpaces>
  <Paragraphs>14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2018-02-08T07:44:00Z</dcterms:created>
  <dc:creator>Кулькова</dc:creator>
  <dc:description/>
  <dc:language>ru-RU</dc:language>
  <cp:lastModifiedBy/>
  <cp:lastPrinted>2018-06-25T11:02:53Z</cp:lastPrinted>
  <dcterms:modified xsi:type="dcterms:W3CDTF">2018-06-25T11:02:56Z</dcterms:modified>
  <cp:revision>9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