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EF" w:rsidRPr="00E677CE" w:rsidRDefault="006230EF">
      <w:pPr>
        <w:pStyle w:val="ConsPlusTitle"/>
        <w:jc w:val="center"/>
        <w:outlineLvl w:val="0"/>
      </w:pPr>
      <w:r w:rsidRPr="00E677CE">
        <w:t>ПРАВИТЕЛЬСТВО УЛЬЯНОВСКОЙ ОБЛАСТИ</w:t>
      </w:r>
    </w:p>
    <w:p w:rsidR="006230EF" w:rsidRPr="00E677CE" w:rsidRDefault="006230EF">
      <w:pPr>
        <w:pStyle w:val="ConsPlusTitle"/>
        <w:jc w:val="center"/>
      </w:pPr>
    </w:p>
    <w:p w:rsidR="006230EF" w:rsidRPr="00E677CE" w:rsidRDefault="006230EF">
      <w:pPr>
        <w:pStyle w:val="ConsPlusTitle"/>
        <w:jc w:val="center"/>
      </w:pPr>
      <w:r w:rsidRPr="00E677CE">
        <w:t>ПОСТАНОВЛЕНИЕ</w:t>
      </w:r>
    </w:p>
    <w:p w:rsidR="006230EF" w:rsidRPr="00E677CE" w:rsidRDefault="006230EF">
      <w:pPr>
        <w:pStyle w:val="ConsPlusTitle"/>
        <w:jc w:val="center"/>
      </w:pPr>
      <w:r w:rsidRPr="00E677CE">
        <w:t>от 20 мая 2014 г. N 187-П</w:t>
      </w:r>
    </w:p>
    <w:p w:rsidR="006230EF" w:rsidRPr="00E677CE" w:rsidRDefault="006230EF">
      <w:pPr>
        <w:pStyle w:val="ConsPlusTitle"/>
        <w:jc w:val="center"/>
      </w:pPr>
    </w:p>
    <w:p w:rsidR="006230EF" w:rsidRPr="00E677CE" w:rsidRDefault="006230EF">
      <w:pPr>
        <w:pStyle w:val="ConsPlusTitle"/>
        <w:jc w:val="center"/>
      </w:pPr>
      <w:r w:rsidRPr="00E677CE">
        <w:t xml:space="preserve">ОБ УТВЕРЖДЕНИИ ПРАВИЛ ПРЕДОСТАВЛЕНИЯ </w:t>
      </w:r>
      <w:proofErr w:type="gramStart"/>
      <w:r w:rsidRPr="00E677CE">
        <w:t>СЕЛЬСКОХОЗЯЙСТВЕННЫМ</w:t>
      </w:r>
      <w:proofErr w:type="gramEnd"/>
    </w:p>
    <w:p w:rsidR="006230EF" w:rsidRPr="00E677CE" w:rsidRDefault="006230EF">
      <w:pPr>
        <w:pStyle w:val="ConsPlusTitle"/>
        <w:jc w:val="center"/>
      </w:pPr>
      <w:r w:rsidRPr="00E677CE">
        <w:t>ТОВАРОПРОИЗВОДИТЕЛЯМ СУБСИДИЙ ИЗ ОБЛАСТНОГО БЮДЖЕТА</w:t>
      </w:r>
    </w:p>
    <w:p w:rsidR="006230EF" w:rsidRPr="00E677CE" w:rsidRDefault="006230EF">
      <w:pPr>
        <w:pStyle w:val="ConsPlusTitle"/>
        <w:jc w:val="center"/>
      </w:pPr>
      <w:r w:rsidRPr="00E677CE">
        <w:t>УЛЬЯНОВСКОЙ ОБЛАСТИ В ЦЕЛЯХ ВОЗМЕЩЕНИЯ ЧАСТИ ИХ ЗАТРАТ,</w:t>
      </w:r>
    </w:p>
    <w:p w:rsidR="006230EF" w:rsidRPr="00E677CE" w:rsidRDefault="006230EF">
      <w:pPr>
        <w:pStyle w:val="ConsPlusTitle"/>
        <w:jc w:val="center"/>
      </w:pPr>
      <w:proofErr w:type="gramStart"/>
      <w:r w:rsidRPr="00E677CE">
        <w:t>СВЯЗАННЫХ</w:t>
      </w:r>
      <w:proofErr w:type="gramEnd"/>
      <w:r w:rsidRPr="00E677CE">
        <w:t xml:space="preserve"> С РАЗВИТИЕМ ПОДОТРАСЛИ РАСТЕНИЕВОДСТВА</w:t>
      </w:r>
    </w:p>
    <w:p w:rsidR="006230EF" w:rsidRPr="00E677CE" w:rsidRDefault="006230EF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30EF" w:rsidRPr="00E677CE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230EF" w:rsidRPr="00E677CE" w:rsidRDefault="006230EF">
            <w:pPr>
              <w:pStyle w:val="ConsPlusNormal"/>
              <w:jc w:val="center"/>
            </w:pPr>
            <w:r w:rsidRPr="00E677CE">
              <w:t>Список изменяющих документов</w:t>
            </w:r>
          </w:p>
          <w:p w:rsidR="006230EF" w:rsidRPr="00E677CE" w:rsidRDefault="006230EF">
            <w:pPr>
              <w:pStyle w:val="ConsPlusNormal"/>
              <w:jc w:val="center"/>
            </w:pPr>
            <w:proofErr w:type="gramStart"/>
            <w:r w:rsidRPr="00E677CE">
              <w:t>(в ред. постановлений Правительства Ульяновской области</w:t>
            </w:r>
            <w:proofErr w:type="gramEnd"/>
          </w:p>
          <w:p w:rsidR="006230EF" w:rsidRPr="00E677CE" w:rsidRDefault="006230EF">
            <w:pPr>
              <w:pStyle w:val="ConsPlusNormal"/>
              <w:jc w:val="center"/>
            </w:pPr>
            <w:r w:rsidRPr="00E677CE">
              <w:t xml:space="preserve">от 22.08.2014 </w:t>
            </w:r>
            <w:hyperlink r:id="rId4" w:history="1">
              <w:r w:rsidRPr="00E677CE">
                <w:t>N 375-П</w:t>
              </w:r>
            </w:hyperlink>
            <w:r w:rsidRPr="00E677CE">
              <w:t xml:space="preserve">, от 20.11.2014 </w:t>
            </w:r>
            <w:hyperlink r:id="rId5" w:history="1">
              <w:r w:rsidRPr="00E677CE">
                <w:t>N 527-П</w:t>
              </w:r>
            </w:hyperlink>
            <w:r w:rsidRPr="00E677CE">
              <w:t xml:space="preserve">, от 28.07.2015 </w:t>
            </w:r>
            <w:hyperlink r:id="rId6" w:history="1">
              <w:r w:rsidRPr="00E677CE">
                <w:t>N 357-П</w:t>
              </w:r>
            </w:hyperlink>
            <w:r w:rsidRPr="00E677CE">
              <w:t>,</w:t>
            </w:r>
          </w:p>
          <w:p w:rsidR="006230EF" w:rsidRPr="00E677CE" w:rsidRDefault="006230EF">
            <w:pPr>
              <w:pStyle w:val="ConsPlusNormal"/>
              <w:jc w:val="center"/>
            </w:pPr>
            <w:r w:rsidRPr="00E677CE">
              <w:t xml:space="preserve">от 23.03.2017 </w:t>
            </w:r>
            <w:hyperlink r:id="rId7" w:history="1">
              <w:r w:rsidRPr="00E677CE">
                <w:t>N 134-П</w:t>
              </w:r>
            </w:hyperlink>
            <w:r w:rsidRPr="00E677CE">
              <w:t xml:space="preserve">, от 23.06.2017 </w:t>
            </w:r>
            <w:hyperlink r:id="rId8" w:history="1">
              <w:r w:rsidRPr="00E677CE">
                <w:t>N 306-П</w:t>
              </w:r>
            </w:hyperlink>
            <w:r w:rsidRPr="00E677CE">
              <w:t xml:space="preserve">, от 30.01.2018 </w:t>
            </w:r>
            <w:hyperlink r:id="rId9" w:history="1">
              <w:r w:rsidRPr="00E677CE">
                <w:t>N 53-П</w:t>
              </w:r>
            </w:hyperlink>
            <w:r w:rsidRPr="00E677CE">
              <w:t>,</w:t>
            </w:r>
          </w:p>
          <w:p w:rsidR="006230EF" w:rsidRPr="00E677CE" w:rsidRDefault="006230EF">
            <w:pPr>
              <w:pStyle w:val="ConsPlusNormal"/>
              <w:jc w:val="center"/>
            </w:pPr>
            <w:r w:rsidRPr="00E677CE">
              <w:t xml:space="preserve">от 30.05.2018 </w:t>
            </w:r>
            <w:hyperlink r:id="rId10" w:history="1">
              <w:r w:rsidRPr="00E677CE">
                <w:t>N 238-П</w:t>
              </w:r>
            </w:hyperlink>
            <w:r w:rsidRPr="00E677CE">
              <w:t xml:space="preserve">, от 24.08.2018 </w:t>
            </w:r>
            <w:hyperlink r:id="rId11" w:history="1">
              <w:r w:rsidRPr="00E677CE">
                <w:t>N 389-П</w:t>
              </w:r>
            </w:hyperlink>
            <w:r w:rsidRPr="00E677CE">
              <w:t xml:space="preserve">, от 04.09.2018 </w:t>
            </w:r>
            <w:hyperlink r:id="rId12" w:history="1">
              <w:r w:rsidRPr="00E677CE">
                <w:t>N 413-П</w:t>
              </w:r>
            </w:hyperlink>
            <w:r w:rsidRPr="00E677CE">
              <w:t>,</w:t>
            </w:r>
          </w:p>
          <w:p w:rsidR="006230EF" w:rsidRPr="00E677CE" w:rsidRDefault="006230EF">
            <w:pPr>
              <w:pStyle w:val="ConsPlusNormal"/>
              <w:jc w:val="center"/>
            </w:pPr>
            <w:r w:rsidRPr="00E677CE">
              <w:t xml:space="preserve">от 06.05.2019 </w:t>
            </w:r>
            <w:hyperlink r:id="rId13" w:history="1">
              <w:r w:rsidRPr="00E677CE">
                <w:t>N 189-П</w:t>
              </w:r>
            </w:hyperlink>
            <w:r w:rsidRPr="00E677CE">
              <w:t xml:space="preserve">, от 16.09.2019 </w:t>
            </w:r>
            <w:hyperlink r:id="rId14" w:history="1">
              <w:r w:rsidRPr="00E677CE">
                <w:t>N 465-П</w:t>
              </w:r>
            </w:hyperlink>
            <w:r w:rsidRPr="00E677CE">
              <w:t>)</w:t>
            </w:r>
          </w:p>
        </w:tc>
      </w:tr>
    </w:tbl>
    <w:p w:rsidR="006230EF" w:rsidRPr="00E677CE" w:rsidRDefault="006230EF">
      <w:pPr>
        <w:pStyle w:val="ConsPlusNormal"/>
        <w:jc w:val="both"/>
      </w:pPr>
    </w:p>
    <w:p w:rsidR="006230EF" w:rsidRPr="00E677CE" w:rsidRDefault="006230EF">
      <w:pPr>
        <w:pStyle w:val="ConsPlusNormal"/>
        <w:ind w:firstLine="540"/>
        <w:jc w:val="both"/>
      </w:pPr>
      <w:proofErr w:type="gramStart"/>
      <w:r w:rsidRPr="00E677CE">
        <w:t xml:space="preserve">В соответствии со </w:t>
      </w:r>
      <w:hyperlink r:id="rId15" w:history="1">
        <w:r w:rsidRPr="00E677CE">
          <w:t>статьей 78</w:t>
        </w:r>
      </w:hyperlink>
      <w:r w:rsidRPr="00E677CE">
        <w:t xml:space="preserve"> Бюджетного кодекса Российской Федерации и государственной </w:t>
      </w:r>
      <w:hyperlink r:id="rId16" w:history="1">
        <w:r w:rsidRPr="00E677CE">
          <w:t>программой</w:t>
        </w:r>
      </w:hyperlink>
      <w:r w:rsidRPr="00E677CE">
        <w:t xml:space="preserve">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годы, утвержденной постановлением Правительства Ульяновской области от 11.09.2013 N 37/420-П 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</w:t>
      </w:r>
      <w:proofErr w:type="gramEnd"/>
      <w:r w:rsidRPr="00E677CE">
        <w:t xml:space="preserve"> Ульяновской области" на 2014 - 2021 годы", Правительство Ульяновской области постановляет:</w:t>
      </w:r>
    </w:p>
    <w:p w:rsidR="006230EF" w:rsidRPr="00E677CE" w:rsidRDefault="006230EF">
      <w:pPr>
        <w:pStyle w:val="ConsPlusNormal"/>
        <w:jc w:val="both"/>
      </w:pPr>
      <w:r w:rsidRPr="00E677CE">
        <w:t xml:space="preserve">(в ред. постановлений Правительства Ульяновской области от 24.08.2018 </w:t>
      </w:r>
      <w:hyperlink r:id="rId17" w:history="1">
        <w:r w:rsidRPr="00E677CE">
          <w:t>N 389-П</w:t>
        </w:r>
      </w:hyperlink>
      <w:r w:rsidRPr="00E677CE">
        <w:t xml:space="preserve">, от 06.05.2019 </w:t>
      </w:r>
      <w:hyperlink r:id="rId18" w:history="1">
        <w:r w:rsidRPr="00E677CE">
          <w:t>N 189-П</w:t>
        </w:r>
      </w:hyperlink>
      <w:r w:rsidRPr="00E677CE">
        <w:t>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 xml:space="preserve">1. Утвердить прилагаемые </w:t>
      </w:r>
      <w:hyperlink w:anchor="P43" w:history="1">
        <w:r w:rsidRPr="00E677CE">
          <w:t>Правила</w:t>
        </w:r>
      </w:hyperlink>
      <w:r w:rsidRPr="00E677CE">
        <w:t xml:space="preserve">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растениеводства.</w:t>
      </w:r>
    </w:p>
    <w:p w:rsidR="006230EF" w:rsidRPr="00E677CE" w:rsidRDefault="006230EF">
      <w:pPr>
        <w:pStyle w:val="ConsPlusNormal"/>
        <w:jc w:val="both"/>
      </w:pPr>
      <w:r w:rsidRPr="00E677CE">
        <w:t xml:space="preserve">(в ред. постановлений Правительства Ульяновской области от 30.01.2018 </w:t>
      </w:r>
      <w:hyperlink r:id="rId19" w:history="1">
        <w:r w:rsidRPr="00E677CE">
          <w:t>N 53-П</w:t>
        </w:r>
      </w:hyperlink>
      <w:r w:rsidRPr="00E677CE">
        <w:t xml:space="preserve">, от 24.08.2018 </w:t>
      </w:r>
      <w:hyperlink r:id="rId20" w:history="1">
        <w:r w:rsidRPr="00E677CE">
          <w:t>N 389-П</w:t>
        </w:r>
      </w:hyperlink>
      <w:r w:rsidRPr="00E677CE">
        <w:t xml:space="preserve">, от 04.09.2018 </w:t>
      </w:r>
      <w:hyperlink r:id="rId21" w:history="1">
        <w:r w:rsidRPr="00E677CE">
          <w:t>N 413-П</w:t>
        </w:r>
      </w:hyperlink>
      <w:r w:rsidRPr="00E677CE">
        <w:t>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2. Признать утратившими силу: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hyperlink r:id="rId22" w:history="1">
        <w:proofErr w:type="gramStart"/>
        <w:r w:rsidRPr="00E677CE">
          <w:t>постановление</w:t>
        </w:r>
      </w:hyperlink>
      <w:r w:rsidRPr="00E677CE">
        <w:t xml:space="preserve"> Правительства Ульяновской области от 12.01.2011 N 4-П "О Порядке предоставления средств из областного бюджета Ульяновской области по направлению "Растениеводство", предусмотренных на реализацию областной целевой программы "Развитие сельского хозяйства Ульяновской области" на 2008 - 2013 годы";</w:t>
      </w:r>
      <w:proofErr w:type="gramEnd"/>
    </w:p>
    <w:p w:rsidR="006230EF" w:rsidRPr="00E677CE" w:rsidRDefault="006230EF">
      <w:pPr>
        <w:pStyle w:val="ConsPlusNormal"/>
        <w:spacing w:before="240"/>
        <w:ind w:firstLine="540"/>
        <w:jc w:val="both"/>
      </w:pPr>
      <w:hyperlink r:id="rId23" w:history="1">
        <w:r w:rsidRPr="00E677CE">
          <w:t>постановление</w:t>
        </w:r>
      </w:hyperlink>
      <w:r w:rsidRPr="00E677CE">
        <w:t xml:space="preserve"> Правительства Ульяновской области от 04.04.2011 N 138-П "О внесении изменений в постановление Правительства Ульяновской области от 12.01.2011 N 4-П";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hyperlink r:id="rId24" w:history="1">
        <w:r w:rsidRPr="00E677CE">
          <w:t>постановление</w:t>
        </w:r>
      </w:hyperlink>
      <w:r w:rsidRPr="00E677CE">
        <w:t xml:space="preserve"> Правительства Ульяновской области от 18.08.2011 N 385-П "О </w:t>
      </w:r>
      <w:r w:rsidRPr="00E677CE">
        <w:lastRenderedPageBreak/>
        <w:t>внесении изменений в постановление Правительства Ульяновской области от 12.01.2011 N 4-П";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hyperlink r:id="rId25" w:history="1">
        <w:r w:rsidRPr="00E677CE">
          <w:t>пункт 2</w:t>
        </w:r>
      </w:hyperlink>
      <w:r w:rsidRPr="00E677CE">
        <w:t xml:space="preserve"> постановления Правительства Ульяновской области от 26.12.2011 N 644-П "О внесении изменений в некоторые нормативные правовые акты Правительства Ульяновской области";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hyperlink r:id="rId26" w:history="1">
        <w:r w:rsidRPr="00E677CE">
          <w:t>пункт 2</w:t>
        </w:r>
      </w:hyperlink>
      <w:r w:rsidRPr="00E677CE">
        <w:t xml:space="preserve"> постановления Правительства Ульяновской области от 25.04.2012 N 193-П "О внесении изменений в некоторые нормативные правовые акты Правительства Ульяновской области";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hyperlink r:id="rId27" w:history="1">
        <w:r w:rsidRPr="00E677CE">
          <w:t>пункт 3</w:t>
        </w:r>
      </w:hyperlink>
      <w:r w:rsidRPr="00E677CE">
        <w:t xml:space="preserve"> постановления Правительства Ульяновской области от 20.12.2012 N 610-П "О внесении изменений в отдельные нормативные правовые акты Правительства Ульяновской области".</w:t>
      </w:r>
    </w:p>
    <w:p w:rsidR="006230EF" w:rsidRPr="00E677CE" w:rsidRDefault="006230EF">
      <w:pPr>
        <w:pStyle w:val="ConsPlusNormal"/>
        <w:jc w:val="both"/>
      </w:pPr>
    </w:p>
    <w:p w:rsidR="006230EF" w:rsidRPr="00E677CE" w:rsidRDefault="006230EF">
      <w:pPr>
        <w:pStyle w:val="ConsPlusNormal"/>
        <w:jc w:val="right"/>
      </w:pPr>
      <w:r w:rsidRPr="00E677CE">
        <w:t>Губернатор - Председатель</w:t>
      </w:r>
    </w:p>
    <w:p w:rsidR="006230EF" w:rsidRPr="00E677CE" w:rsidRDefault="006230EF">
      <w:pPr>
        <w:pStyle w:val="ConsPlusNormal"/>
        <w:jc w:val="right"/>
      </w:pPr>
      <w:r w:rsidRPr="00E677CE">
        <w:t>Правительства</w:t>
      </w:r>
    </w:p>
    <w:p w:rsidR="006230EF" w:rsidRPr="00E677CE" w:rsidRDefault="006230EF">
      <w:pPr>
        <w:pStyle w:val="ConsPlusNormal"/>
        <w:jc w:val="right"/>
      </w:pPr>
      <w:r w:rsidRPr="00E677CE">
        <w:t>Ульяновской области</w:t>
      </w:r>
    </w:p>
    <w:p w:rsidR="006230EF" w:rsidRPr="00E677CE" w:rsidRDefault="006230EF">
      <w:pPr>
        <w:pStyle w:val="ConsPlusNormal"/>
        <w:jc w:val="right"/>
      </w:pPr>
      <w:r w:rsidRPr="00E677CE">
        <w:t>С.И.МОРОЗОВ</w:t>
      </w:r>
    </w:p>
    <w:p w:rsidR="006230EF" w:rsidRPr="00E677CE" w:rsidRDefault="006230EF">
      <w:pPr>
        <w:pStyle w:val="ConsPlusNormal"/>
        <w:jc w:val="both"/>
      </w:pPr>
    </w:p>
    <w:p w:rsidR="006230EF" w:rsidRPr="00E677CE" w:rsidRDefault="006230EF">
      <w:pPr>
        <w:pStyle w:val="ConsPlusNormal"/>
        <w:jc w:val="both"/>
      </w:pPr>
    </w:p>
    <w:p w:rsidR="006230EF" w:rsidRPr="00E677CE" w:rsidRDefault="006230EF">
      <w:pPr>
        <w:pStyle w:val="ConsPlusNormal"/>
        <w:jc w:val="both"/>
      </w:pPr>
    </w:p>
    <w:p w:rsidR="006230EF" w:rsidRPr="00E677CE" w:rsidRDefault="006230EF">
      <w:pPr>
        <w:pStyle w:val="ConsPlusNormal"/>
        <w:jc w:val="both"/>
      </w:pPr>
    </w:p>
    <w:p w:rsidR="006230EF" w:rsidRPr="00E677CE" w:rsidRDefault="006230EF">
      <w:pPr>
        <w:pStyle w:val="ConsPlusNormal"/>
        <w:jc w:val="both"/>
      </w:pPr>
    </w:p>
    <w:p w:rsidR="006230EF" w:rsidRPr="00E677CE" w:rsidRDefault="006230EF">
      <w:pPr>
        <w:pStyle w:val="ConsPlusNormal"/>
        <w:jc w:val="right"/>
        <w:outlineLvl w:val="0"/>
      </w:pPr>
      <w:r w:rsidRPr="00E677CE">
        <w:t>Утверждены</w:t>
      </w:r>
    </w:p>
    <w:p w:rsidR="006230EF" w:rsidRPr="00E677CE" w:rsidRDefault="006230EF">
      <w:pPr>
        <w:pStyle w:val="ConsPlusNormal"/>
        <w:jc w:val="right"/>
      </w:pPr>
      <w:r w:rsidRPr="00E677CE">
        <w:t>постановлением</w:t>
      </w:r>
    </w:p>
    <w:p w:rsidR="006230EF" w:rsidRPr="00E677CE" w:rsidRDefault="006230EF">
      <w:pPr>
        <w:pStyle w:val="ConsPlusNormal"/>
        <w:jc w:val="right"/>
      </w:pPr>
      <w:r w:rsidRPr="00E677CE">
        <w:t>Правительства Ульяновской области</w:t>
      </w:r>
    </w:p>
    <w:p w:rsidR="006230EF" w:rsidRPr="00E677CE" w:rsidRDefault="006230EF">
      <w:pPr>
        <w:pStyle w:val="ConsPlusNormal"/>
        <w:jc w:val="right"/>
      </w:pPr>
      <w:r w:rsidRPr="00E677CE">
        <w:t>от 20 мая 2014 г. N 187-П</w:t>
      </w:r>
    </w:p>
    <w:p w:rsidR="006230EF" w:rsidRPr="00E677CE" w:rsidRDefault="006230EF">
      <w:pPr>
        <w:pStyle w:val="ConsPlusNormal"/>
        <w:jc w:val="both"/>
      </w:pPr>
    </w:p>
    <w:p w:rsidR="006230EF" w:rsidRPr="00E677CE" w:rsidRDefault="006230EF">
      <w:pPr>
        <w:pStyle w:val="ConsPlusTitle"/>
        <w:jc w:val="center"/>
      </w:pPr>
      <w:bookmarkStart w:id="0" w:name="P43"/>
      <w:bookmarkEnd w:id="0"/>
      <w:r w:rsidRPr="00E677CE">
        <w:t>ПРАВИЛА</w:t>
      </w:r>
    </w:p>
    <w:p w:rsidR="006230EF" w:rsidRPr="00E677CE" w:rsidRDefault="006230EF">
      <w:pPr>
        <w:pStyle w:val="ConsPlusTitle"/>
        <w:jc w:val="center"/>
      </w:pPr>
      <w:r w:rsidRPr="00E677CE">
        <w:t>ПРЕДОСТАВЛЕНИЯ СЕЛЬСКОХОЗЯЙСТВЕННЫМ ТОВАРОПРОИЗВОДИТЕЛЯМ</w:t>
      </w:r>
    </w:p>
    <w:p w:rsidR="006230EF" w:rsidRPr="00E677CE" w:rsidRDefault="006230EF">
      <w:pPr>
        <w:pStyle w:val="ConsPlusTitle"/>
        <w:jc w:val="center"/>
      </w:pPr>
      <w:r w:rsidRPr="00E677CE">
        <w:t>СУБСИДИЙ ИЗ ОБЛАСТНОГО БЮДЖЕТА УЛЬЯНОВСКОЙ ОБЛАСТИ В ЦЕЛЯХ</w:t>
      </w:r>
    </w:p>
    <w:p w:rsidR="006230EF" w:rsidRPr="00E677CE" w:rsidRDefault="006230EF">
      <w:pPr>
        <w:pStyle w:val="ConsPlusTitle"/>
        <w:jc w:val="center"/>
      </w:pPr>
      <w:r w:rsidRPr="00E677CE">
        <w:t>ВОЗМЕЩЕНИЯ ЧАСТИ ИХ ЗАТРАТ, СВЯЗАННЫХ С РАЗВИТИЕМ</w:t>
      </w:r>
    </w:p>
    <w:p w:rsidR="006230EF" w:rsidRPr="00E677CE" w:rsidRDefault="006230EF">
      <w:pPr>
        <w:pStyle w:val="ConsPlusTitle"/>
        <w:jc w:val="center"/>
      </w:pPr>
      <w:r w:rsidRPr="00E677CE">
        <w:t>ПОДОТРАСЛИ РАСТЕНИЕВОДСТВА</w:t>
      </w:r>
    </w:p>
    <w:p w:rsidR="006230EF" w:rsidRPr="00E677CE" w:rsidRDefault="006230EF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30EF" w:rsidRPr="00E677CE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230EF" w:rsidRPr="00E677CE" w:rsidRDefault="006230EF">
            <w:pPr>
              <w:pStyle w:val="ConsPlusNormal"/>
              <w:jc w:val="center"/>
            </w:pPr>
            <w:r w:rsidRPr="00E677CE">
              <w:t>Список изменяющих документов</w:t>
            </w:r>
          </w:p>
          <w:p w:rsidR="006230EF" w:rsidRPr="00E677CE" w:rsidRDefault="006230EF">
            <w:pPr>
              <w:pStyle w:val="ConsPlusNormal"/>
              <w:jc w:val="center"/>
            </w:pPr>
            <w:proofErr w:type="gramStart"/>
            <w:r w:rsidRPr="00E677CE">
              <w:t>(в ред. постановлений Правительства Ульяновской области</w:t>
            </w:r>
            <w:proofErr w:type="gramEnd"/>
          </w:p>
          <w:p w:rsidR="006230EF" w:rsidRPr="00E677CE" w:rsidRDefault="006230EF">
            <w:pPr>
              <w:pStyle w:val="ConsPlusNormal"/>
              <w:jc w:val="center"/>
            </w:pPr>
            <w:r w:rsidRPr="00E677CE">
              <w:t xml:space="preserve">от 04.09.2018 </w:t>
            </w:r>
            <w:hyperlink r:id="rId28" w:history="1">
              <w:r w:rsidRPr="00E677CE">
                <w:t>N 413-П</w:t>
              </w:r>
            </w:hyperlink>
            <w:r w:rsidRPr="00E677CE">
              <w:t xml:space="preserve">, от 06.05.2019 </w:t>
            </w:r>
            <w:hyperlink r:id="rId29" w:history="1">
              <w:r w:rsidRPr="00E677CE">
                <w:t>N 189-П</w:t>
              </w:r>
            </w:hyperlink>
            <w:r w:rsidRPr="00E677CE">
              <w:t xml:space="preserve">, от 16.09.2019 </w:t>
            </w:r>
            <w:hyperlink r:id="rId30" w:history="1">
              <w:r w:rsidRPr="00E677CE">
                <w:t>N 465-П</w:t>
              </w:r>
            </w:hyperlink>
            <w:r w:rsidRPr="00E677CE">
              <w:t>)</w:t>
            </w:r>
          </w:p>
        </w:tc>
      </w:tr>
    </w:tbl>
    <w:p w:rsidR="006230EF" w:rsidRPr="00E677CE" w:rsidRDefault="006230EF">
      <w:pPr>
        <w:pStyle w:val="ConsPlusNormal"/>
        <w:jc w:val="both"/>
      </w:pPr>
    </w:p>
    <w:p w:rsidR="006230EF" w:rsidRPr="00E677CE" w:rsidRDefault="006230EF">
      <w:pPr>
        <w:pStyle w:val="ConsPlusNormal"/>
        <w:ind w:firstLine="540"/>
        <w:jc w:val="both"/>
      </w:pPr>
      <w:r w:rsidRPr="00E677CE">
        <w:t>1. Настоящие Правила определяют порядок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растениеводства (далее - субсидии).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 xml:space="preserve">2. </w:t>
      </w:r>
      <w:proofErr w:type="gramStart"/>
      <w:r w:rsidRPr="00E677CE">
        <w:t>Субсидии предоставляются до окончания текущего финансового года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  <w:proofErr w:type="gramEnd"/>
    </w:p>
    <w:p w:rsidR="006230EF" w:rsidRPr="00E677CE" w:rsidRDefault="006230EF">
      <w:pPr>
        <w:pStyle w:val="ConsPlusNormal"/>
        <w:spacing w:before="240"/>
        <w:ind w:firstLine="540"/>
        <w:jc w:val="both"/>
      </w:pPr>
      <w:bookmarkStart w:id="1" w:name="P54"/>
      <w:bookmarkEnd w:id="1"/>
      <w:r w:rsidRPr="00E677CE">
        <w:lastRenderedPageBreak/>
        <w:t>3. Субсидии предоставляются сельскохозяйственным товаропроизводителям, за исключением граждан, ведущих личное подсобное хозяйство (далее - сельскохозяйственные товаропроизводители), в целях возмещения части их затрат (без учета сумм налога на добавленную стоимость), связанных:</w:t>
      </w:r>
    </w:p>
    <w:p w:rsidR="006230EF" w:rsidRPr="00E677CE" w:rsidRDefault="006230EF">
      <w:pPr>
        <w:pStyle w:val="ConsPlusNormal"/>
        <w:jc w:val="both"/>
      </w:pPr>
      <w:r w:rsidRPr="00E677CE">
        <w:t xml:space="preserve">(в ред. </w:t>
      </w:r>
      <w:hyperlink r:id="rId31" w:history="1">
        <w:r w:rsidRPr="00E677CE">
          <w:t>постановления</w:t>
        </w:r>
      </w:hyperlink>
      <w:r w:rsidRPr="00E677CE">
        <w:t xml:space="preserve"> Правительства Ульяновской области от 16.09.2019 N 465-П)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bookmarkStart w:id="2" w:name="P56"/>
      <w:bookmarkEnd w:id="2"/>
      <w:r w:rsidRPr="00E677CE">
        <w:t>1) с приобретением элитных семян сельскохозяйственных культур;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2) с приобретением семян питомников второго и (или) третьего года размножения зерновых и (или) зернобобовых сельскохозяйственных культур;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3) с закладкой и уходом за многолетними насаждениями, в том числе раскорчевкой выбывших из эксплуатации многолетних насаждений в возрасте 20 лет и более от года закладки;</w:t>
      </w:r>
    </w:p>
    <w:p w:rsidR="006230EF" w:rsidRPr="00E677CE" w:rsidRDefault="006230EF">
      <w:pPr>
        <w:pStyle w:val="ConsPlusNormal"/>
        <w:jc w:val="both"/>
      </w:pPr>
      <w:r w:rsidRPr="00E677CE">
        <w:t xml:space="preserve">(в ред. </w:t>
      </w:r>
      <w:hyperlink r:id="rId32" w:history="1">
        <w:r w:rsidRPr="00E677CE">
          <w:t>постановления</w:t>
        </w:r>
      </w:hyperlink>
      <w:r w:rsidRPr="00E677CE">
        <w:t xml:space="preserve"> Правительства Ульяновской области от 06.05.2019 N 189-П)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4) с производством овощей на защищенном и (или) открытом грунте.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 xml:space="preserve">3.1. Для сельскохозяйственных товаропроизводителей, использующих на дату осуществления соответствующих затрат, перечисленных в </w:t>
      </w:r>
      <w:hyperlink w:anchor="P54" w:history="1">
        <w:r w:rsidRPr="00E677CE">
          <w:t>пункте 3</w:t>
        </w:r>
      </w:hyperlink>
      <w:r w:rsidRPr="00E677CE">
        <w:t xml:space="preserve"> настоящих Правил,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с учетом суммы налога на добавленную стоимость.</w:t>
      </w:r>
    </w:p>
    <w:p w:rsidR="006230EF" w:rsidRPr="00E677CE" w:rsidRDefault="006230EF">
      <w:pPr>
        <w:pStyle w:val="ConsPlusNormal"/>
        <w:jc w:val="both"/>
      </w:pPr>
      <w:r w:rsidRPr="00E677CE">
        <w:t xml:space="preserve">(п. 3.1 </w:t>
      </w:r>
      <w:proofErr w:type="gramStart"/>
      <w:r w:rsidRPr="00E677CE">
        <w:t>введен</w:t>
      </w:r>
      <w:proofErr w:type="gramEnd"/>
      <w:r w:rsidRPr="00E677CE">
        <w:t xml:space="preserve"> </w:t>
      </w:r>
      <w:hyperlink r:id="rId33" w:history="1">
        <w:r w:rsidRPr="00E677CE">
          <w:t>постановлением</w:t>
        </w:r>
      </w:hyperlink>
      <w:r w:rsidRPr="00E677CE">
        <w:t xml:space="preserve"> Правительства Ульяновской области от 16.09.2019 N 465-П)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 xml:space="preserve">4. Сельскохозяйственные товаропроизводители имеют право на получение субсидий при осуществлении одного и более видов затрат, указанных в </w:t>
      </w:r>
      <w:hyperlink w:anchor="P54" w:history="1">
        <w:r w:rsidRPr="00E677CE">
          <w:t>пункте 3</w:t>
        </w:r>
      </w:hyperlink>
      <w:r w:rsidRPr="00E677CE">
        <w:t xml:space="preserve"> настоящих Правил.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bookmarkStart w:id="3" w:name="P64"/>
      <w:bookmarkEnd w:id="3"/>
      <w:r w:rsidRPr="00E677CE">
        <w:t>5. Требования, которым должны соответствовать сельскохозяйственные товаропроизводители на дату представления в Министерство документов, необходимых для получения субсидий: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1) у сельскохозяйственных товаропроизводителей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bookmarkStart w:id="4" w:name="P66"/>
      <w:bookmarkEnd w:id="4"/>
      <w:r w:rsidRPr="00E677CE">
        <w:t xml:space="preserve">2) у сельскохозяйственных товаропроизводителей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E677CE">
        <w:t>предоставленных</w:t>
      </w:r>
      <w:proofErr w:type="gramEnd"/>
      <w:r w:rsidRPr="00E677CE"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3) сельскохозяйственные товаропроизводители - юридические лица не должны находиться в процессе реорганизации, ликвидации, банкротства, а сельскохозяйственные товаропроизводители - индивидуальные предприниматели не должны прекратить деятельность в качестве индивидуального предпринимателя;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proofErr w:type="gramStart"/>
      <w:r w:rsidRPr="00E677CE">
        <w:lastRenderedPageBreak/>
        <w:t>4) сельскохозяйственные товаропроизводители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E677CE">
        <w:t xml:space="preserve"> операций (офшорные зоны) в отношении таких юридических лиц, в совокупности превышает 50 процентов;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 xml:space="preserve">5) сельскохозяйственные товаропроизводители не должны получать средства из областного бюджета Ульяновской области на основании иных нормативных правовых актов на цели, указанные в </w:t>
      </w:r>
      <w:hyperlink w:anchor="P54" w:history="1">
        <w:r w:rsidRPr="00E677CE">
          <w:t>пункте 3</w:t>
        </w:r>
      </w:hyperlink>
      <w:r w:rsidRPr="00E677CE">
        <w:t xml:space="preserve"> настоящих Правил;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5.1) у сельскохозяйственных товаропроизводителей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6230EF" w:rsidRPr="00E677CE" w:rsidRDefault="006230EF">
      <w:pPr>
        <w:pStyle w:val="ConsPlusNormal"/>
        <w:jc w:val="both"/>
      </w:pPr>
      <w:r w:rsidRPr="00E677CE">
        <w:t xml:space="preserve">(пп. 5.1 </w:t>
      </w:r>
      <w:proofErr w:type="gramStart"/>
      <w:r w:rsidRPr="00E677CE">
        <w:t>введен</w:t>
      </w:r>
      <w:proofErr w:type="gramEnd"/>
      <w:r w:rsidRPr="00E677CE">
        <w:t xml:space="preserve"> </w:t>
      </w:r>
      <w:hyperlink r:id="rId34" w:history="1">
        <w:r w:rsidRPr="00E677CE">
          <w:t>постановлением</w:t>
        </w:r>
      </w:hyperlink>
      <w:r w:rsidRPr="00E677CE">
        <w:t xml:space="preserve"> Правительства Ульяновской области от 06.05.2019 N 189-П)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bookmarkStart w:id="5" w:name="P72"/>
      <w:bookmarkEnd w:id="5"/>
      <w:r w:rsidRPr="00E677CE">
        <w:t>6) сельскохозяйственным товаропроизводителям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сельскохозяйственный товаропроизводитель считается подвергнутым такому наказанию, не истек;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 xml:space="preserve">7) сельскохозяйственные товаропроизводители должны соответствовать требованиям, установленным </w:t>
      </w:r>
      <w:hyperlink r:id="rId35" w:history="1">
        <w:r w:rsidRPr="00E677CE">
          <w:t>статьей 3</w:t>
        </w:r>
      </w:hyperlink>
      <w:r w:rsidRPr="00E677CE">
        <w:t xml:space="preserve"> Федерального закона от 29.12.2006 N 264-ФЗ "О развитии сельского хозяйства";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bookmarkStart w:id="6" w:name="P74"/>
      <w:bookmarkEnd w:id="6"/>
      <w:r w:rsidRPr="00E677CE">
        <w:t>8) сельскохозяйственные товаропроизводители должны представить в Министерство отчетность о финансово-экономическом состоянии товаропроизводителей агропромышленного комплекса за отчетный финансовый год и текущий квартал по формам, утвержденным приказами Министерства сельского хозяйства Российской Федерации, в сроки, установленные Министерством;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9) для получения субсидий, предоставляемых сельскохозяйственным товаропроизводителям в целях возмещения части их затрат, связанных с приобретением элитных семян сельскохозяйственных культур, сельскохозяйственные товаропроизводители должны дополнительно соответствовать следующим требованиям: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proofErr w:type="gramStart"/>
      <w:r w:rsidRPr="00E677CE">
        <w:t>а) сельскохозяйственные товаропроизводители должны осуществить сев элитными семенами сельскохозяйственных культур, включенных в перечень сельскохозяйственных культур, утвержденный правовым актом Министерства сельского хозяйства Российской Федерации (далее - элитные семена), на посевных площадях, расположенных на территории Ульяновской области, в текущем финансовом году (при условии, что элитные семена относятся к сортам, включенным в Государственный реестр селекционных достижений, допущенных к использованию по Ульяновской области);</w:t>
      </w:r>
      <w:proofErr w:type="gramEnd"/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б) элитные семена должны быть приобретены сельскохозяйственными товаропроизводителями у организаций, занимающихся производством семян и (или) подготовкой их к посеву;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в) сельскохозяйственные товаропроизводители должны оплатить 100 процентов стоимости приобретенных элитных семян;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10) для получения субсидий, предоставляемых сельскохозяйственным товаропроизводителям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культур, сельскохозяйственные товаропроизводители должны дополнительно соответствовать следующим требованиям: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а) сельскохозяйственные товаропроизводители должны иметь сертификат соответствия требованиям Системы добровольной сертификации "Россельхозцентр", предъявляемым к осуществлению производства (выращиванию), комплексной доработке (подготовке), фасовке и реализации семян растений высших категорий, и должны быть включены в Реестр семеноводческих хозяйств Российской Федерации;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б) сельскохозяйственные товаропроизводители должны производить на территории Ульяновской области оригинальные семена (семена питомников второго и (или) третьего года размножения, суперэлитные семена зерновых и (или) зернобобовых сельскохозяйственных культур) и (или) элитные семена (семена элиты зерновых и (или) зернобобовых сельскохозяйственных культур);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в) семена питомников второго и (или) третьего года размножения зерновых и (или) зернобобовых сельскохозяйственных культур должны быть приобретены сельскохозяйственными товаропроизводителями у организаций, занимающихся производством семян питомников второго и (или) третьего года размножения зерновых и (или) зернобобовых сельскохозяйственных культур и имеющих сертификат соответствия, действующий на дату приобретения указанных семян;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г) сельскохозяйственные товаропроизводители должны оплатить 100 процентов стоимости приобретенных семян питомников второго и (или) третьего года размножения зерновых и (или) зернобобовых сельскохозяйственных культур;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д) сельскохозяйственные товаропроизводители должны осуществить сев семенами питомников второго и (или) третьего года размножения, суперэлитными семенами зерновых и (или) зернобобовых сельскохозяйственных культур на посевных площадях, расположенных на территории Ульяновской области, в текущем финансовом году;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е) сельскохозяйственные товаропроизводители должны увеличить объем производства оригинальных и (или) элитных семян в отчетном финансовом году по сравнению с годом, предшествующим отчетному финансовому году;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11) для получения субсидий, предоставляемых сельскохозяйственным товаропроизводителям в целях возмещения части их затрат, связанных с закладкой и уходом за многолетними насаждениями, сельскохозяйственные товаропроизводители должны дополнительно соответствовать следующим требованиям: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а) сельскохозяйственные товаропроизводители должны иметь на территории Ульяновской области на начало текущего финансового года не менее 1 гектара площади многолетних насаждений (данное требование не распространяется на сельскохозяйственных товаропроизводителей, которые до начала текущего финансового года не осуществляли закладку многолетних насаждений);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б) сельскохозяйственные товаропроизводители должны иметь проект закладки многолетних насаждений;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proofErr w:type="gramStart"/>
      <w:r w:rsidRPr="00E677CE">
        <w:t>в) сельскохозяйственные товаропроизводители должны осуществить закладку многолетних плодовых и (или) ягодных кустарниковых насаждений, и (или) садов интенсивного типа (не менее 800 деревьев на 1 гектар), и (или) плодовых и (или) ягодных питомников площадью не менее 1 гектара в год каждого вида насаждения (данное требование не распространяется на сельскохозяйственных товаропроизводителей, которые осуществили затраты, связанные с уходом за многолетними насаждениями);</w:t>
      </w:r>
      <w:proofErr w:type="gramEnd"/>
    </w:p>
    <w:p w:rsidR="006230EF" w:rsidRPr="00E677CE" w:rsidRDefault="006230EF">
      <w:pPr>
        <w:pStyle w:val="ConsPlusNormal"/>
        <w:spacing w:before="240"/>
        <w:ind w:firstLine="540"/>
        <w:jc w:val="both"/>
      </w:pPr>
      <w:proofErr w:type="gramStart"/>
      <w:r w:rsidRPr="00E677CE">
        <w:t>г) сельскохозяйственные товаропроизводители должны подтвердить состав и размер произведенных ими затрат, связанных с закладкой и (или) уходом за многолетними плодовыми и (или) ягодными кустарниковыми насаждениями, и (или) садами интенсивного типа, и (или) плодовыми и (или) ягодными питомниками в текущем финансовом году, а также в отчетном финансовом году в случае непредоставления в отчетном финансовом году субсидий в целях возмещения указанных затрат</w:t>
      </w:r>
      <w:proofErr w:type="gramEnd"/>
      <w:r w:rsidRPr="00E677CE">
        <w:t>, осуществленных в отчетном финансовом году, при условии наличия у сельскохозяйственных товаропроизводителей проекта закладки многолетних насаждений;</w:t>
      </w:r>
    </w:p>
    <w:p w:rsidR="006230EF" w:rsidRPr="00E677CE" w:rsidRDefault="006230EF">
      <w:pPr>
        <w:pStyle w:val="ConsPlusNormal"/>
        <w:jc w:val="both"/>
      </w:pPr>
      <w:r w:rsidRPr="00E677CE">
        <w:t xml:space="preserve">(пп. 11 в ред. </w:t>
      </w:r>
      <w:hyperlink r:id="rId36" w:history="1">
        <w:r w:rsidRPr="00E677CE">
          <w:t>постановления</w:t>
        </w:r>
      </w:hyperlink>
      <w:r w:rsidRPr="00E677CE">
        <w:t xml:space="preserve"> Правительства Ульяновской области от 06.05.2019 N 189-П)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12) для получения субсидий, предоставляемых сельскохозяйственным товаропроизводителям в целях возмещения части их затрат, связанных с раскорчевкой выбывших из эксплуатации многолетних насаждений в возрасте 20 лет и более от года закладки, сельскохозяйственные товаропроизводители должны дополнительно соответствовать следующим требованиям: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а) сельскохозяйственные товаропроизводители должны иметь на территории Ульяновской области площади выбывших из эксплуатации многолетних насаждений в возрасте 20 лет и более от года закладки;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б) сельскохозяйственные товаропроизводители должны иметь проект на закладку нового сада на раскорчеванной площади;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proofErr w:type="gramStart"/>
      <w:r w:rsidRPr="00E677CE">
        <w:t>в) сельскохозяйственные товаропроизводители должны подтвердить состав и размер произведенных ими затрат, связанных с раскорчевкой выбывших из эксплуатации многолетних насаждений в возрасте 20 лет и более от года закладки, в текущем финансовом году, а также в отчетном финансовом году в случае непредоставления в отчетном финансовом году субсидий в целях возмещения указанных затрат, осуществленных в отчетном финансовом году;</w:t>
      </w:r>
      <w:proofErr w:type="gramEnd"/>
    </w:p>
    <w:p w:rsidR="006230EF" w:rsidRPr="00E677CE" w:rsidRDefault="006230EF">
      <w:pPr>
        <w:pStyle w:val="ConsPlusNormal"/>
        <w:jc w:val="both"/>
      </w:pPr>
      <w:r w:rsidRPr="00E677CE">
        <w:t xml:space="preserve">(пп. 12 в ред. </w:t>
      </w:r>
      <w:hyperlink r:id="rId37" w:history="1">
        <w:r w:rsidRPr="00E677CE">
          <w:t>постановления</w:t>
        </w:r>
      </w:hyperlink>
      <w:r w:rsidRPr="00E677CE">
        <w:t xml:space="preserve"> Правительства Ульяновской области от 06.05.2019 N 189-П)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proofErr w:type="gramStart"/>
      <w:r w:rsidRPr="00E677CE">
        <w:t xml:space="preserve">13) для получения субсидий, предоставляемых сельскохозяйственным товаропроизводителям в целях возмещения части их затрат, связанных с производством овощей на защищенном и (или) открытом грунте, сельскохозяйственные товаропроизводители, кроме соблюдения требований, предусмотренных </w:t>
      </w:r>
      <w:hyperlink w:anchor="P56" w:history="1">
        <w:r w:rsidRPr="00E677CE">
          <w:t>подпунктами 1</w:t>
        </w:r>
      </w:hyperlink>
      <w:r w:rsidRPr="00E677CE">
        <w:t xml:space="preserve"> - </w:t>
      </w:r>
      <w:hyperlink w:anchor="P74" w:history="1">
        <w:r w:rsidRPr="00E677CE">
          <w:t>8</w:t>
        </w:r>
      </w:hyperlink>
      <w:r w:rsidRPr="00E677CE">
        <w:t xml:space="preserve"> настоящего пункта, должны осуществлять производство овощей на защищенном и (или) открытом грунте на территории Ульяновской области в предшествующем финансовом году.</w:t>
      </w:r>
      <w:proofErr w:type="gramEnd"/>
    </w:p>
    <w:p w:rsidR="006230EF" w:rsidRPr="00E677CE" w:rsidRDefault="006230EF">
      <w:pPr>
        <w:pStyle w:val="ConsPlusNormal"/>
        <w:jc w:val="both"/>
      </w:pPr>
      <w:r w:rsidRPr="00E677CE">
        <w:t xml:space="preserve">(пп. 13 </w:t>
      </w:r>
      <w:proofErr w:type="gramStart"/>
      <w:r w:rsidRPr="00E677CE">
        <w:t>введен</w:t>
      </w:r>
      <w:proofErr w:type="gramEnd"/>
      <w:r w:rsidRPr="00E677CE">
        <w:t xml:space="preserve"> </w:t>
      </w:r>
      <w:hyperlink r:id="rId38" w:history="1">
        <w:r w:rsidRPr="00E677CE">
          <w:t>постановлением</w:t>
        </w:r>
      </w:hyperlink>
      <w:r w:rsidRPr="00E677CE">
        <w:t xml:space="preserve"> Правительства Ульяновской области от 06.05.2019 N 189-П)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bookmarkStart w:id="7" w:name="P99"/>
      <w:bookmarkEnd w:id="7"/>
      <w:r w:rsidRPr="00E677CE">
        <w:t>6. Министерство своим правовым актом утверждает размеры ставок субсидий, необходимых для расчета размеров предоставляемых субсидий: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 xml:space="preserve">1) размеры ставок субсидий, предоставляемых сельскохозяйственным товаропроизводителям в целях возмещения части их затрат, связанных с приобретением элитных семян, устанавливаются из расчета на 1 гектар площади участков земли, расположенных на территории Ульяновской области, занятых сельскохозяйственной культурой, засеянной в текущем финансовом году элитными семенами. Расчет размера субсидии отражается в справке-расчете размера субсидии, предусмотренной </w:t>
      </w:r>
      <w:hyperlink w:anchor="P111" w:history="1">
        <w:r w:rsidRPr="00E677CE">
          <w:t>подпунктом "б" подпункта 1 пункта 7</w:t>
        </w:r>
      </w:hyperlink>
      <w:r w:rsidRPr="00E677CE">
        <w:t xml:space="preserve"> настоящих Правил. Размер субсидии определяется как произведение значения площади участков земли, расположенных на территории Ульяновской области, занятых сельскохозяйственной культурой, засеянной в текущем финансовом году элитными семенами, и установленного размера ставки субсидии и не должен превышать фактическую стоимость приобретенных элитных семян без учета объема транспортных расходов;</w:t>
      </w:r>
    </w:p>
    <w:p w:rsidR="006230EF" w:rsidRPr="00E677CE" w:rsidRDefault="006230EF">
      <w:pPr>
        <w:pStyle w:val="ConsPlusNormal"/>
        <w:jc w:val="both"/>
      </w:pPr>
      <w:r w:rsidRPr="00E677CE">
        <w:t xml:space="preserve">(в ред. постановлений Правительства Ульяновской области от 06.05.2019 </w:t>
      </w:r>
      <w:hyperlink r:id="rId39" w:history="1">
        <w:r w:rsidRPr="00E677CE">
          <w:t>N 189-П</w:t>
        </w:r>
      </w:hyperlink>
      <w:r w:rsidRPr="00E677CE">
        <w:t xml:space="preserve">, от 16.09.2019 </w:t>
      </w:r>
      <w:hyperlink r:id="rId40" w:history="1">
        <w:r w:rsidRPr="00E677CE">
          <w:t>N 465-П</w:t>
        </w:r>
      </w:hyperlink>
      <w:r w:rsidRPr="00E677CE">
        <w:t>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proofErr w:type="gramStart"/>
      <w:r w:rsidRPr="00E677CE">
        <w:t>2) размеры ставок субсидий, предоставляемых сельскохозяйственным товаропроизводителям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культур, устанавливаются из расчета на 1 гектар площади участков земли, расположенных на территории Ульяновской области, занятых сельскохозяйственной культурой, засеянной в текущем финансовом году семенами питомников второго и (или) третьего года размножения</w:t>
      </w:r>
      <w:proofErr w:type="gramEnd"/>
      <w:r w:rsidRPr="00E677CE">
        <w:t xml:space="preserve"> зерновых и (или) зернобобовых сельскохозяйственных культур. Расчет размера субсидии отражается в справке-расчете размера субсидии, предусмотренной </w:t>
      </w:r>
      <w:hyperlink w:anchor="P125" w:history="1">
        <w:r w:rsidRPr="00E677CE">
          <w:t>подпунктом "б" подпункта 2 пункта 7</w:t>
        </w:r>
      </w:hyperlink>
      <w:r w:rsidRPr="00E677CE">
        <w:t xml:space="preserve"> настоящих Правил. </w:t>
      </w:r>
      <w:proofErr w:type="gramStart"/>
      <w:r w:rsidRPr="00E677CE">
        <w:t>Размер субсидии определяется как произведение значения площади участков земли, расположенных на территории Ульяновской области, занятых сельскохозяйственной культурой, засеянной в текущем финансовом году семенами питомников второго и (или) третьего года размножения зерновых и (или) зернобобовых сельскохозяйственных культур, и установленного размера ставки субсидии и не должен превышать фактическую стоимость приобретенных семян питомников второго и (или) третьего года размножения зерновых и (или) зернобобовых</w:t>
      </w:r>
      <w:proofErr w:type="gramEnd"/>
      <w:r w:rsidRPr="00E677CE">
        <w:t xml:space="preserve"> сельскохозяйственных культур без учета объема транспортных расходов;</w:t>
      </w:r>
    </w:p>
    <w:p w:rsidR="006230EF" w:rsidRPr="00E677CE" w:rsidRDefault="006230EF">
      <w:pPr>
        <w:pStyle w:val="ConsPlusNormal"/>
        <w:jc w:val="both"/>
      </w:pPr>
      <w:r w:rsidRPr="00E677CE">
        <w:t xml:space="preserve">(в ред. постановлений Правительства Ульяновской области от 06.05.2019 </w:t>
      </w:r>
      <w:hyperlink r:id="rId41" w:history="1">
        <w:r w:rsidRPr="00E677CE">
          <w:t>N 189-П</w:t>
        </w:r>
      </w:hyperlink>
      <w:r w:rsidRPr="00E677CE">
        <w:t xml:space="preserve">, от 16.09.2019 </w:t>
      </w:r>
      <w:hyperlink r:id="rId42" w:history="1">
        <w:r w:rsidRPr="00E677CE">
          <w:t>N 465-П</w:t>
        </w:r>
      </w:hyperlink>
      <w:r w:rsidRPr="00E677CE">
        <w:t>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proofErr w:type="gramStart"/>
      <w:r w:rsidRPr="00E677CE">
        <w:t>3) размеры ставок субсидий, предоставляемых сельскохозяйственным товаропроизводителям в целях возмещения части их затрат, связанных с закладкой и уходом за многолетними насаждениями, в том числе раскорчевкой выбывших из эксплуатации многолетних насаждений в возрасте 20 лет и более от года закладки, устанавливаются из расчета на 1 гектар площади закладки и ухода за многолетними насаждениями и раскорчеванной площади выбывших из эксплуатации указанных многолетних</w:t>
      </w:r>
      <w:proofErr w:type="gramEnd"/>
      <w:r w:rsidRPr="00E677CE">
        <w:t xml:space="preserve"> насаждений, расположенных на территории Ульяновской области. Размеры ставок субсидий устанавливаются дифференцированно с увеличением размеров ставок для площадей, занятых отечественным сертифицированным посадочным материалом. Расчет размера субсидии отражается в справке-расчете размера субсидии, предусмотренной соответственно </w:t>
      </w:r>
      <w:hyperlink w:anchor="P142" w:history="1">
        <w:r w:rsidRPr="00E677CE">
          <w:t>подпунктом "б" подпункта 3</w:t>
        </w:r>
      </w:hyperlink>
      <w:r w:rsidRPr="00E677CE">
        <w:t xml:space="preserve"> и </w:t>
      </w:r>
      <w:hyperlink w:anchor="P157" w:history="1">
        <w:r w:rsidRPr="00E677CE">
          <w:t>подпунктом "б" подпункта 4 пункта 7</w:t>
        </w:r>
      </w:hyperlink>
      <w:r w:rsidRPr="00E677CE">
        <w:t xml:space="preserve"> настоящих Правил. </w:t>
      </w:r>
      <w:proofErr w:type="gramStart"/>
      <w:r w:rsidRPr="00E677CE">
        <w:t>Размер субсидии определяется как произведение площади закладки и ухода за многолетними насаждениями и (или) площади выбывших из эксплуатации многолетних насаждений в возрасте 20 лет и более от года закладки, расположенных на территории Ульяновской области, и соответствующего установленного размера ставки субсидии и не должен превышать фактического объема затрат, связанных с закладкой и уходом за многолетними насаждениями, раскорчевкой выбывших из эксплуатации указанных</w:t>
      </w:r>
      <w:proofErr w:type="gramEnd"/>
      <w:r w:rsidRPr="00E677CE">
        <w:t xml:space="preserve"> многолетних насаждений в возрасте 20 лет и более от года закладки, без учета объема транспортных расходов;</w:t>
      </w:r>
    </w:p>
    <w:p w:rsidR="006230EF" w:rsidRPr="00E677CE" w:rsidRDefault="006230EF">
      <w:pPr>
        <w:pStyle w:val="ConsPlusNormal"/>
        <w:jc w:val="both"/>
      </w:pPr>
      <w:r w:rsidRPr="00E677CE">
        <w:t xml:space="preserve">(в ред. постановлений Правительства Ульяновской области от 06.05.2019 </w:t>
      </w:r>
      <w:hyperlink r:id="rId43" w:history="1">
        <w:r w:rsidRPr="00E677CE">
          <w:t>N 189-П</w:t>
        </w:r>
      </w:hyperlink>
      <w:r w:rsidRPr="00E677CE">
        <w:t xml:space="preserve">, от 16.09.2019 </w:t>
      </w:r>
      <w:hyperlink r:id="rId44" w:history="1">
        <w:r w:rsidRPr="00E677CE">
          <w:t>N 465-П</w:t>
        </w:r>
      </w:hyperlink>
      <w:r w:rsidRPr="00E677CE">
        <w:t>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 xml:space="preserve">4) размеры ставок субсидий, предоставляемых сельскохозяйственным товаропроизводителям в целях возмещения части их затрат, связанных с производством овощей на защищенном и (или) открытом грунте, устанавливаются из расчета за 1 произведенную тонну овощей защищенного и (или) открытого грунта в предшествующем финансовом году. Расчет размера субсидии отражается в справке-расчете размера субсидии, предусмотренной </w:t>
      </w:r>
      <w:hyperlink w:anchor="P169" w:history="1">
        <w:r w:rsidRPr="00E677CE">
          <w:t>подпунктом "б" подпункта 5 пункта 7</w:t>
        </w:r>
      </w:hyperlink>
      <w:r w:rsidRPr="00E677CE">
        <w:t xml:space="preserve"> настоящих Правил. Размер субсидии определяется как произведение объема произведенных овощей защищенного и (или) открытого грунта в предшествующем финансовом году и установленного размера ставки субсидии.</w:t>
      </w:r>
    </w:p>
    <w:p w:rsidR="006230EF" w:rsidRPr="00E677CE" w:rsidRDefault="006230EF">
      <w:pPr>
        <w:pStyle w:val="ConsPlusNormal"/>
        <w:jc w:val="both"/>
      </w:pPr>
      <w:r w:rsidRPr="00E677CE">
        <w:t xml:space="preserve">(в ред. </w:t>
      </w:r>
      <w:hyperlink r:id="rId45" w:history="1">
        <w:r w:rsidRPr="00E677CE">
          <w:t>постановления</w:t>
        </w:r>
      </w:hyperlink>
      <w:r w:rsidRPr="00E677CE">
        <w:t xml:space="preserve"> Правительства Ульяновской области от 06.05.2019 N 189-П)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bookmarkStart w:id="8" w:name="P108"/>
      <w:bookmarkEnd w:id="8"/>
      <w:r w:rsidRPr="00E677CE">
        <w:t>7. Для получения субсидии сельскохозяйственным товаропроизводителем (далее - заявитель) представляются в Министерство следующие документы (копии документов):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bookmarkStart w:id="9" w:name="P109"/>
      <w:bookmarkEnd w:id="9"/>
      <w:r w:rsidRPr="00E677CE">
        <w:t>1) для получения субсидии, предоставляемой заявителю в целях возмещения части его затрат, связанных с приобретением элитных семян: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а) заявление о предоставлении субсидии, составленное по форме, утвержденной правовым актом Министерства (далее - заявление);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bookmarkStart w:id="10" w:name="P111"/>
      <w:bookmarkEnd w:id="10"/>
      <w:r w:rsidRPr="00E677CE">
        <w:t>б) справка-расчет размера субсидии, составленная по форме, утвержденной правовым актом Министерства;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в) справка о посевных площадях, расположенных на территории Ульяновской области, засеянных элитными семенами в текущем финансовом году, составленная по форме, утвержденной правовым актом Министерства;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г) копии договоров купли-продажи (поставки) элитных семян, заверенные заявителем;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д) копии счетов-фактур (представляются в случае, если продавец является налогоплательщиком налога на добавленную стоимость) или товарных накладных, подтверждающих приобретение элитных семян, заверенные заявителем;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е) копии платежных поручений, подтверждающих оплату 100 процентов стоимости приобретенных элитных семян, в том числе их предварительную оплату, заверенные заявителем;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ж) копии сертификатов соответствия, удостоверяющих посевные качества элитных семян и подтверждающих их соответствие требованиям государственных и отраслевых стандартов, заверенные заявителем;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з) акт расхода элитных семян, составленный по форме, утвержденной правовым актом Министерства;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и)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к) 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 xml:space="preserve">л) справка о соответствии заявителя требованиям, установленным </w:t>
      </w:r>
      <w:hyperlink w:anchor="P66" w:history="1">
        <w:r w:rsidRPr="00E677CE">
          <w:t>подпунктами 2</w:t>
        </w:r>
      </w:hyperlink>
      <w:r w:rsidRPr="00E677CE">
        <w:t xml:space="preserve"> - </w:t>
      </w:r>
      <w:hyperlink w:anchor="P72" w:history="1">
        <w:r w:rsidRPr="00E677CE">
          <w:t>6 пункта 5</w:t>
        </w:r>
      </w:hyperlink>
      <w:r w:rsidRPr="00E677CE">
        <w:t xml:space="preserve"> настоящих Правил, составленная в произвольной форме и подписанная руководителем заявителя - юридического лица или заявителем - индивидуальным предпринимателем;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proofErr w:type="gramStart"/>
      <w:r w:rsidRPr="00E677CE">
        <w:t>м) копия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заверенная заявителем (представляется в случае использования заявителем указанного права);</w:t>
      </w:r>
      <w:proofErr w:type="gramEnd"/>
    </w:p>
    <w:p w:rsidR="006230EF" w:rsidRPr="00E677CE" w:rsidRDefault="006230EF">
      <w:pPr>
        <w:pStyle w:val="ConsPlusNormal"/>
        <w:jc w:val="both"/>
      </w:pPr>
      <w:r w:rsidRPr="00E677CE">
        <w:t xml:space="preserve">(пп. "м" введен </w:t>
      </w:r>
      <w:hyperlink r:id="rId46" w:history="1">
        <w:r w:rsidRPr="00E677CE">
          <w:t>постановлением</w:t>
        </w:r>
      </w:hyperlink>
      <w:r w:rsidRPr="00E677CE">
        <w:t xml:space="preserve"> Правительства Ульяновской области от 16.09.2019 N 465-П)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bookmarkStart w:id="11" w:name="P123"/>
      <w:bookmarkEnd w:id="11"/>
      <w:r w:rsidRPr="00E677CE">
        <w:t>2) для получения субсидии, предоставляемой заявителю в целях возмещения части его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культур: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а) заявление;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bookmarkStart w:id="12" w:name="P125"/>
      <w:bookmarkEnd w:id="12"/>
      <w:r w:rsidRPr="00E677CE">
        <w:t>б) справка-расчет размера субсидии, составленная по форме, утвержденной правовым актом Министерства;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в) копия сертификата соответствия его требованиям Системы добровольной сертификации "Россельхозцентр", предъявляемым к осуществлению производства (выращиванию), комплексной доработке (подготовке), фасовке и реализации семян растений высших категорий, действующего на дату представления документов для получения субсидии, заверенная заявителем;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г) справка об объемах производства заявителем на территории Ульяновской области оригинальных и (или) элитных семян в отчетном финансовом году и году, предшествующем отчетному финансовому году, составленная по форме, утвержденной правовым актом Министерства;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д) копии договоров купли-продажи (поставки) семян питомников второго и (или) третьего года размножения зерновых и (или) зернобобовых сельскохозяйственных культур, заверенные заявителем;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е) копии счетов-фактур (представляются в случае, если продавец является налогоплательщиком налога на добавленную стоимость) или товарных накладных, подтверждающих приобретение семян питомников второго и (или) третьего года размножения зерновых и (или) зернобобовых сельскохозяйственных культур, заверенные заявителем;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ж) копии платежных поручений, подтверждающих оплату 100 процентов стоимости приобретенных семян питомников второго и (или) третьего года размножения зерновых и (или) зернобобовых сельскохозяйственных культур, в том числе их предварительную оплату, заверенные заявителем;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з) копии сертификатов соответствия, удостоверяющих посевные качества приобретенных семян питомников второго и (или) третьего года размножения зерновых и (или) зернобобовых сельскохозяйственных культур и подтверждающих их соответствие требованиям государственных и отраслевых стандартов, заверенные заявителем;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и) копии сертификатов соответствия, удостоверяющих право организаций, у которых заявителем приобретены семена питомников второго и (или) третьего года размножения зерновых и (или) зернобобовых сельскохозяйственных культур, на производство указанных семян, заверенные заявителем;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к) справка о посевных площадях, расположенных на территории Ульяновской области, засеянных семенами питомников второго и (или) третьего года размножения, суперэлитными семенами зерновых и (или) зернобобовых сельскохозяйственных культур в текущем финансовом году, составленная по форме, утвержденной правовым актом Министерства;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л) акт расхода семян питомников второго и (или) третьего года размножения зерновых и (или) зернобобовых сельскохозяйственных культур, составленный по форме, утвержденной правовым актом Министерства;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м)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н) 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 xml:space="preserve">о) справка о соответствии заявителя требованиям, установленным </w:t>
      </w:r>
      <w:hyperlink w:anchor="P66" w:history="1">
        <w:r w:rsidRPr="00E677CE">
          <w:t>подпунктами 2</w:t>
        </w:r>
      </w:hyperlink>
      <w:r w:rsidRPr="00E677CE">
        <w:t xml:space="preserve"> - </w:t>
      </w:r>
      <w:hyperlink w:anchor="P72" w:history="1">
        <w:r w:rsidRPr="00E677CE">
          <w:t>6 пункта 5</w:t>
        </w:r>
      </w:hyperlink>
      <w:r w:rsidRPr="00E677CE">
        <w:t xml:space="preserve"> настоящих Правил, составленная в произвольной форме и подписанная руководителем заявителя - юридического лица или заявителем - индивидуальным предпринимателем;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proofErr w:type="gramStart"/>
      <w:r w:rsidRPr="00E677CE">
        <w:t>п) копия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заверенная заявителем (представляется в случае использования заявителем указанного права);</w:t>
      </w:r>
      <w:proofErr w:type="gramEnd"/>
    </w:p>
    <w:p w:rsidR="006230EF" w:rsidRPr="00E677CE" w:rsidRDefault="006230EF">
      <w:pPr>
        <w:pStyle w:val="ConsPlusNormal"/>
        <w:jc w:val="both"/>
      </w:pPr>
      <w:r w:rsidRPr="00E677CE">
        <w:t xml:space="preserve">(пп. "п" </w:t>
      </w:r>
      <w:proofErr w:type="gramStart"/>
      <w:r w:rsidRPr="00E677CE">
        <w:t>введен</w:t>
      </w:r>
      <w:proofErr w:type="gramEnd"/>
      <w:r w:rsidRPr="00E677CE">
        <w:t xml:space="preserve"> </w:t>
      </w:r>
      <w:hyperlink r:id="rId47" w:history="1">
        <w:r w:rsidRPr="00E677CE">
          <w:t>постановлением</w:t>
        </w:r>
      </w:hyperlink>
      <w:r w:rsidRPr="00E677CE">
        <w:t xml:space="preserve"> Правительства Ульяновской области от 16.09.2019 N 465-П)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bookmarkStart w:id="13" w:name="P140"/>
      <w:bookmarkEnd w:id="13"/>
      <w:r w:rsidRPr="00E677CE">
        <w:t>3) для получения субсидии, предоставляемой заявителю в целях возмещения части его затрат, связанных с закладкой и (или) уходом за многолетними насаждениями: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а) заявление;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bookmarkStart w:id="14" w:name="P142"/>
      <w:bookmarkEnd w:id="14"/>
      <w:r w:rsidRPr="00E677CE">
        <w:t>б) справка-расчет размера субсидии, составленная по форме, утвержденной правовым актом Министерства;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bookmarkStart w:id="15" w:name="P143"/>
      <w:bookmarkEnd w:id="15"/>
      <w:proofErr w:type="gramStart"/>
      <w:r w:rsidRPr="00E677CE">
        <w:t xml:space="preserve">в) справка о наличии у заявителя на начало текущего финансового года на территории Ульяновской области не менее 1 гектара площади многолетних насаждений, составленная по форме, утвержденной правовым актом Министерства, к которой прилагается один из документов, предусмотренных </w:t>
      </w:r>
      <w:hyperlink w:anchor="P175" w:history="1">
        <w:r w:rsidRPr="00E677CE">
          <w:t>подпунктом 6</w:t>
        </w:r>
      </w:hyperlink>
      <w:r w:rsidRPr="00E677CE">
        <w:t xml:space="preserve"> настоящего пункта (данные документы представляются заявителем, который осуществлял закладку многолетних насаждений до начала текущего финансового года);</w:t>
      </w:r>
      <w:proofErr w:type="gramEnd"/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г) копия проекта закладки многолетних насаждений, заверенная заявителем;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proofErr w:type="gramStart"/>
      <w:r w:rsidRPr="00E677CE">
        <w:t>д) копии договоров купли-продажи (поставки) посадочного материала, копии счетов-фактур (если продавец является налогоплательщиком налога на добавленную стоимость) или копии товарных накладных, подтверждающих их приобретение и поставку, копии платежных поручений, подтверждающих оплату приобретенного посадочного материала, в том числе их предварительную оплату, заверенные заявителем (представляются заявителем в случае приобретения посадочного материала для закладки многолетних насаждений);</w:t>
      </w:r>
      <w:proofErr w:type="gramEnd"/>
    </w:p>
    <w:p w:rsidR="006230EF" w:rsidRPr="00E677CE" w:rsidRDefault="006230EF">
      <w:pPr>
        <w:pStyle w:val="ConsPlusNormal"/>
        <w:jc w:val="both"/>
      </w:pPr>
      <w:r w:rsidRPr="00E677CE">
        <w:t xml:space="preserve">(в ред. </w:t>
      </w:r>
      <w:hyperlink r:id="rId48" w:history="1">
        <w:r w:rsidRPr="00E677CE">
          <w:t>постановления</w:t>
        </w:r>
      </w:hyperlink>
      <w:r w:rsidRPr="00E677CE">
        <w:t xml:space="preserve"> Правительства Ульяновской области от 16.09.2019 N 465-П)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е) копии сертификатов соответствия, удостоверяющих качество посадочного материала и подтверждающих его соответствие требованиям государственных и отраслевых стандартов, заверенные заявителем (представляются в случае проведения сертификации посадочного материала);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ж) акт о приемке выполненных работ, составленный по форме, утвержденной правовым актом Министерства;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з) реестр документов, подтверждающих состав и размер произведенных заявителем затрат, связанных с закладкой и (или) уходом за многолетними насаждениями, составленный по форме, утвержденной правовым актом Министерства;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и)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к) 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 xml:space="preserve">л) справка о соответствии заявителя требованиям, установленным </w:t>
      </w:r>
      <w:hyperlink w:anchor="P66" w:history="1">
        <w:r w:rsidRPr="00E677CE">
          <w:t>подпунктами 2</w:t>
        </w:r>
      </w:hyperlink>
      <w:r w:rsidRPr="00E677CE">
        <w:t xml:space="preserve"> - </w:t>
      </w:r>
      <w:hyperlink w:anchor="P72" w:history="1">
        <w:r w:rsidRPr="00E677CE">
          <w:t>6 пункта 5</w:t>
        </w:r>
      </w:hyperlink>
      <w:r w:rsidRPr="00E677CE">
        <w:t xml:space="preserve"> настоящих Правил, составленная в произвольной форме и подписанная руководителем заявителя - юридического лица или заявителем - индивидуальным предпринимателем;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proofErr w:type="gramStart"/>
      <w:r w:rsidRPr="00E677CE">
        <w:t>м) копия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заверенная заявителем (представляется в случае использования заявителем указанного права);</w:t>
      </w:r>
      <w:proofErr w:type="gramEnd"/>
    </w:p>
    <w:p w:rsidR="006230EF" w:rsidRPr="00E677CE" w:rsidRDefault="006230EF">
      <w:pPr>
        <w:pStyle w:val="ConsPlusNormal"/>
        <w:jc w:val="both"/>
      </w:pPr>
      <w:r w:rsidRPr="00E677CE">
        <w:t xml:space="preserve">(пп. "м" введен </w:t>
      </w:r>
      <w:hyperlink r:id="rId49" w:history="1">
        <w:r w:rsidRPr="00E677CE">
          <w:t>постановлением</w:t>
        </w:r>
      </w:hyperlink>
      <w:r w:rsidRPr="00E677CE">
        <w:t xml:space="preserve"> Правительства Ульяновской области от 16.09.2019 N 465-П)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4) для получения субсидии, предоставляемой заявителю в целях возмещения части его затрат, связанных с раскорчевкой выбывших из эксплуатации многолетних насаждений в возрасте 20 лет и более от года закладки: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а) заявление;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bookmarkStart w:id="16" w:name="P157"/>
      <w:bookmarkEnd w:id="16"/>
      <w:r w:rsidRPr="00E677CE">
        <w:t>б) справка-расчет размера субсидии, составленная по форме, утвержденной правовым актом Министерства;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в) справка о наличии у заявителя на начало текущего финансового года на территории Ульяновской области площадей выбывших из эксплуатации многолетних насаждений в возрасте 20 лет и более от года закладки, составленная по форме, утвержденной правовым актом Министерства;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г) копия проекта закладки нового сада на раскорчеванной площади, заверенная заявителем;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д) акт о приемке выполненных работ, составленный по форме, утвержденной правовым актом Министерства;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е) реестр документов, подтверждающих состав и размер произведенных заявителем затрат, связанных с раскорчевкой выбывших из эксплуатации многолетних насаждений в возрасте 20 лет и более от года закладки, составленный по форме, утвержденной правовым актом Министерства;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ж)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з) 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 xml:space="preserve">и) справка о соответствии заявителя требованиям, установленным </w:t>
      </w:r>
      <w:hyperlink w:anchor="P66" w:history="1">
        <w:r w:rsidRPr="00E677CE">
          <w:t>подпунктами 2</w:t>
        </w:r>
      </w:hyperlink>
      <w:r w:rsidRPr="00E677CE">
        <w:t xml:space="preserve"> - </w:t>
      </w:r>
      <w:hyperlink w:anchor="P72" w:history="1">
        <w:r w:rsidRPr="00E677CE">
          <w:t>6 пункта 5</w:t>
        </w:r>
      </w:hyperlink>
      <w:r w:rsidRPr="00E677CE">
        <w:t xml:space="preserve"> настоящих Правил, составленная в произвольной форме и подписанная руководителем заявителя - юридического лица или заявителем - индивидуальным предпринимателем;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proofErr w:type="gramStart"/>
      <w:r w:rsidRPr="00E677CE">
        <w:t>к) копия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заверенная заявителем (представляется в случае использования заявителем указанного права);</w:t>
      </w:r>
      <w:proofErr w:type="gramEnd"/>
    </w:p>
    <w:p w:rsidR="006230EF" w:rsidRPr="00E677CE" w:rsidRDefault="006230EF">
      <w:pPr>
        <w:pStyle w:val="ConsPlusNormal"/>
        <w:jc w:val="both"/>
      </w:pPr>
      <w:r w:rsidRPr="00E677CE">
        <w:t xml:space="preserve">(пп. "к" </w:t>
      </w:r>
      <w:proofErr w:type="gramStart"/>
      <w:r w:rsidRPr="00E677CE">
        <w:t>введен</w:t>
      </w:r>
      <w:proofErr w:type="gramEnd"/>
      <w:r w:rsidRPr="00E677CE">
        <w:t xml:space="preserve"> </w:t>
      </w:r>
      <w:hyperlink r:id="rId50" w:history="1">
        <w:r w:rsidRPr="00E677CE">
          <w:t>постановлением</w:t>
        </w:r>
      </w:hyperlink>
      <w:r w:rsidRPr="00E677CE">
        <w:t xml:space="preserve"> Правительства Ульяновской области от 16.09.2019 N 465-П)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5) для получения субсидии, предоставляемой заявителю в целях возмещения части его затрат, связанных с производством овощей на защищенном и (или) открытом грунте: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а) заявление;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bookmarkStart w:id="17" w:name="P169"/>
      <w:bookmarkEnd w:id="17"/>
      <w:proofErr w:type="gramStart"/>
      <w:r w:rsidRPr="00E677CE">
        <w:t xml:space="preserve">б) справка-расчет размера субсидии, составленная по форме, утвержденной правовым актом Министерства, содержащая сведения об объеме производства овощей на защищенном и (или) открытом грунте в предшествующем году, к которой прилагается один из документов, предусмотренных </w:t>
      </w:r>
      <w:hyperlink w:anchor="P175" w:history="1">
        <w:r w:rsidRPr="00E677CE">
          <w:t>подпунктом 6</w:t>
        </w:r>
      </w:hyperlink>
      <w:r w:rsidRPr="00E677CE">
        <w:t xml:space="preserve"> настоящего пункта;</w:t>
      </w:r>
      <w:proofErr w:type="gramEnd"/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в)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г) 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 xml:space="preserve">д) справка о соответствии заявителя требованиям, установленным </w:t>
      </w:r>
      <w:hyperlink w:anchor="P66" w:history="1">
        <w:r w:rsidRPr="00E677CE">
          <w:t>подпунктами 2</w:t>
        </w:r>
      </w:hyperlink>
      <w:r w:rsidRPr="00E677CE">
        <w:t xml:space="preserve"> - </w:t>
      </w:r>
      <w:hyperlink w:anchor="P72" w:history="1">
        <w:r w:rsidRPr="00E677CE">
          <w:t>6 пункта 5</w:t>
        </w:r>
      </w:hyperlink>
      <w:r w:rsidRPr="00E677CE">
        <w:t xml:space="preserve"> настоящих Правил, составленная в произвольной форме и подписанная руководителем заявителя - юридического лица или заявителем - индивидуальным предпринимателем;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proofErr w:type="gramStart"/>
      <w:r w:rsidRPr="00E677CE">
        <w:t>е) копия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заверенная заявителем (представляется в случае использования заявителем указанного права);</w:t>
      </w:r>
      <w:proofErr w:type="gramEnd"/>
    </w:p>
    <w:p w:rsidR="006230EF" w:rsidRPr="00E677CE" w:rsidRDefault="006230EF">
      <w:pPr>
        <w:pStyle w:val="ConsPlusNormal"/>
        <w:jc w:val="both"/>
      </w:pPr>
      <w:r w:rsidRPr="00E677CE">
        <w:t xml:space="preserve">(пп. "е" </w:t>
      </w:r>
      <w:proofErr w:type="gramStart"/>
      <w:r w:rsidRPr="00E677CE">
        <w:t>введен</w:t>
      </w:r>
      <w:proofErr w:type="gramEnd"/>
      <w:r w:rsidRPr="00E677CE">
        <w:t xml:space="preserve"> </w:t>
      </w:r>
      <w:hyperlink r:id="rId51" w:history="1">
        <w:r w:rsidRPr="00E677CE">
          <w:t>постановлением</w:t>
        </w:r>
      </w:hyperlink>
      <w:r w:rsidRPr="00E677CE">
        <w:t xml:space="preserve"> Правительства Ульяновской области от 16.09.2019 N 465-П)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bookmarkStart w:id="18" w:name="P175"/>
      <w:bookmarkEnd w:id="18"/>
      <w:r w:rsidRPr="00E677CE">
        <w:t xml:space="preserve">6) в целях подтверждения значений показателей площади многолетних насаждений, объема производства овощей на защищенном и (или) открытом грунте в предшествующем году, содержащихся в документах, предусмотренных </w:t>
      </w:r>
      <w:hyperlink w:anchor="P143" w:history="1">
        <w:r w:rsidRPr="00E677CE">
          <w:t>подпунктом "в" подпункта 3</w:t>
        </w:r>
      </w:hyperlink>
      <w:r w:rsidRPr="00E677CE">
        <w:t xml:space="preserve">, </w:t>
      </w:r>
      <w:hyperlink w:anchor="P169" w:history="1">
        <w:r w:rsidRPr="00E677CE">
          <w:t>подпунктом "б" подпункта 5</w:t>
        </w:r>
      </w:hyperlink>
      <w:r w:rsidRPr="00E677CE">
        <w:t xml:space="preserve"> настоящего пункта, к указанным документам прилагаются: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а) копия заполненной формы федерального статистического наблюдения N 29-СХ "Сведения о сборе урожая сельскохозяйственных культур" за предшествующий финансовый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Pr="00E677CE">
        <w:t>и о ее</w:t>
      </w:r>
      <w:proofErr w:type="gramEnd"/>
      <w:r w:rsidRPr="00E677CE">
        <w:t xml:space="preserve"> принятии, заверенная заявителем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proofErr w:type="gramStart"/>
      <w:r w:rsidRPr="00E677CE">
        <w:t>б) копия заполненной формы федерального статистического наблюдения N 2-фермер "Сведения о сборе урожая сельскохозяйственных культур" за предшествующий финансовый год с отметкой территориального органа Федеральной службы государственной статистики по Ульяновской области о ее принятии, заверенная заявителем (представляется заявителем, являющимся юридическим лицом - субъектом малого предпринимательства или крестьянским (фермерским) хозяйством, либо заявителем, являющимся индивидуальным предпринимателем).</w:t>
      </w:r>
      <w:proofErr w:type="gramEnd"/>
    </w:p>
    <w:p w:rsidR="006230EF" w:rsidRPr="00E677CE" w:rsidRDefault="006230EF">
      <w:pPr>
        <w:pStyle w:val="ConsPlusNormal"/>
        <w:jc w:val="both"/>
      </w:pPr>
      <w:r w:rsidRPr="00E677CE">
        <w:t xml:space="preserve">(п. 7 в ред. </w:t>
      </w:r>
      <w:hyperlink r:id="rId52" w:history="1">
        <w:r w:rsidRPr="00E677CE">
          <w:t>постановления</w:t>
        </w:r>
      </w:hyperlink>
      <w:r w:rsidRPr="00E677CE">
        <w:t xml:space="preserve"> Правительства Ульяновской области от 06.05.2019 N 189-П)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 xml:space="preserve">8. Утратил силу. - </w:t>
      </w:r>
      <w:hyperlink r:id="rId53" w:history="1">
        <w:r w:rsidRPr="00E677CE">
          <w:t>Постановление</w:t>
        </w:r>
      </w:hyperlink>
      <w:r w:rsidRPr="00E677CE">
        <w:t xml:space="preserve"> Правительства Ульяновской области от 06.05.2019 N 189-П.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bookmarkStart w:id="19" w:name="P180"/>
      <w:bookmarkEnd w:id="19"/>
      <w:r w:rsidRPr="00E677CE">
        <w:t xml:space="preserve">9. Министерство принимает документы (копии документов), предусмотренные </w:t>
      </w:r>
      <w:hyperlink w:anchor="P109" w:history="1">
        <w:r w:rsidRPr="00E677CE">
          <w:t>подпунктами 1</w:t>
        </w:r>
      </w:hyperlink>
      <w:r w:rsidRPr="00E677CE">
        <w:t xml:space="preserve"> и </w:t>
      </w:r>
      <w:hyperlink w:anchor="P123" w:history="1">
        <w:r w:rsidRPr="00E677CE">
          <w:t>2 пункта 7</w:t>
        </w:r>
      </w:hyperlink>
      <w:r w:rsidRPr="00E677CE">
        <w:t xml:space="preserve"> настоящих Правил, в следующие сроки:</w:t>
      </w:r>
    </w:p>
    <w:p w:rsidR="006230EF" w:rsidRPr="00E677CE" w:rsidRDefault="006230EF">
      <w:pPr>
        <w:pStyle w:val="ConsPlusNormal"/>
        <w:jc w:val="both"/>
      </w:pPr>
      <w:r w:rsidRPr="00E677CE">
        <w:t xml:space="preserve">(в ред. </w:t>
      </w:r>
      <w:hyperlink r:id="rId54" w:history="1">
        <w:r w:rsidRPr="00E677CE">
          <w:t>постановления</w:t>
        </w:r>
      </w:hyperlink>
      <w:r w:rsidRPr="00E677CE">
        <w:t xml:space="preserve"> Правительства Ульяновской области от 06.05.2019 N 189-П)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до 1 июля текущего финансового года включительно - для предоставления субсидии в целях возмещения части затрат, связанных с приобретением элитных семян и семян питомников второго и (или) третьего года размножения зерновых и (или) зернобобовых сельскохозяйственных культур, высеянных в текущем году (за исключением озимых сельскохозяйственных культур);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до 1 ноября текущего финансового года включительно - для предоставления субсидии в целях возмещения части затрат, связанных с приобретением элитных семян озимых сельскохозяйственных культур и семян питомников второго и (или) третьего года размножения озимых зерновых и (или) зернобобовых сельскохозяйственных культур, высеянных в текущем году.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 xml:space="preserve">Министерство принимает документы (копии документов), указанные в </w:t>
      </w:r>
      <w:hyperlink w:anchor="P140" w:history="1">
        <w:r w:rsidRPr="00E677CE">
          <w:t>подпунктах 3</w:t>
        </w:r>
      </w:hyperlink>
      <w:r w:rsidRPr="00E677CE">
        <w:t xml:space="preserve"> и </w:t>
      </w:r>
      <w:hyperlink w:anchor="P175" w:history="1">
        <w:r w:rsidRPr="00E677CE">
          <w:t>6 пункта 7</w:t>
        </w:r>
      </w:hyperlink>
      <w:r w:rsidRPr="00E677CE">
        <w:t xml:space="preserve"> настоящих Правил, до 10 декабря текущего финансового года включительно.</w:t>
      </w:r>
    </w:p>
    <w:p w:rsidR="006230EF" w:rsidRPr="00E677CE" w:rsidRDefault="006230EF">
      <w:pPr>
        <w:pStyle w:val="ConsPlusNormal"/>
        <w:jc w:val="both"/>
      </w:pPr>
      <w:r w:rsidRPr="00E677CE">
        <w:t xml:space="preserve">(в ред. </w:t>
      </w:r>
      <w:hyperlink r:id="rId55" w:history="1">
        <w:r w:rsidRPr="00E677CE">
          <w:t>постановления</w:t>
        </w:r>
      </w:hyperlink>
      <w:r w:rsidRPr="00E677CE">
        <w:t xml:space="preserve"> Правительства Ульяновской области от 06.05.2019 N 189-П)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 xml:space="preserve">Абзац утратил силу. - </w:t>
      </w:r>
      <w:hyperlink r:id="rId56" w:history="1">
        <w:r w:rsidRPr="00E677CE">
          <w:t>Постановление</w:t>
        </w:r>
      </w:hyperlink>
      <w:r w:rsidRPr="00E677CE">
        <w:t xml:space="preserve"> Правительства Ульяновской области от 06.05.2019 N 189-П.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10. Министерство регистрирует заявления в день их приема в порядке поступления в журнале регистрации, форма которого утверждается правовым актом Министерства.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11. Министерство в течение 10 рабочих дней со дня регистрации заявления: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proofErr w:type="gramStart"/>
      <w:r w:rsidRPr="00E677CE">
        <w:t xml:space="preserve">1) проводит проверку соответствия заявителя требованиям, установленным </w:t>
      </w:r>
      <w:hyperlink w:anchor="P64" w:history="1">
        <w:r w:rsidRPr="00E677CE">
          <w:t>пунктом 5</w:t>
        </w:r>
      </w:hyperlink>
      <w:r w:rsidRPr="00E677CE">
        <w:t xml:space="preserve"> настоящих Правил, а также комплектности представленных документов (копий документов) (далее - документы),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запросов, наведения справок, а также использования иных форм проверки, не</w:t>
      </w:r>
      <w:proofErr w:type="gramEnd"/>
      <w:r w:rsidRPr="00E677CE">
        <w:t xml:space="preserve"> </w:t>
      </w:r>
      <w:proofErr w:type="gramStart"/>
      <w:r w:rsidRPr="00E677CE">
        <w:t>противоречащих</w:t>
      </w:r>
      <w:proofErr w:type="gramEnd"/>
      <w:r w:rsidRPr="00E677CE">
        <w:t xml:space="preserve"> законодательству Российской Федерации;</w:t>
      </w:r>
    </w:p>
    <w:p w:rsidR="006230EF" w:rsidRPr="00E677CE" w:rsidRDefault="006230EF">
      <w:pPr>
        <w:pStyle w:val="ConsPlusNormal"/>
        <w:jc w:val="both"/>
      </w:pPr>
      <w:r w:rsidRPr="00E677CE">
        <w:t xml:space="preserve">(пп. 1 в ред. </w:t>
      </w:r>
      <w:hyperlink r:id="rId57" w:history="1">
        <w:r w:rsidRPr="00E677CE">
          <w:t>постановления</w:t>
        </w:r>
      </w:hyperlink>
      <w:r w:rsidRPr="00E677CE">
        <w:t xml:space="preserve"> Правительства Ульяновской области от 06.05.2019 N 189-П)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2) принимает решение о предоставлении заявителю субсидии либо об отказе в ее предоставлении, которое оформляется правовым актом Министерства;</w:t>
      </w:r>
    </w:p>
    <w:p w:rsidR="006230EF" w:rsidRPr="00E677CE" w:rsidRDefault="006230EF">
      <w:pPr>
        <w:pStyle w:val="ConsPlusNormal"/>
        <w:jc w:val="both"/>
      </w:pPr>
      <w:r w:rsidRPr="00E677CE">
        <w:t xml:space="preserve">(в ред. </w:t>
      </w:r>
      <w:hyperlink r:id="rId58" w:history="1">
        <w:r w:rsidRPr="00E677CE">
          <w:t>постановления</w:t>
        </w:r>
      </w:hyperlink>
      <w:r w:rsidRPr="00E677CE">
        <w:t xml:space="preserve"> Правительства Ульяновской области от 06.05.2019 N 189-П)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3) делает запись в журнале регистрации о предоставлении субсидии либо об отказе в ее предоставлении;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 xml:space="preserve">4) 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являющиеся в соответствии с </w:t>
      </w:r>
      <w:hyperlink w:anchor="P198" w:history="1">
        <w:r w:rsidRPr="00E677CE">
          <w:t>пунктом 12</w:t>
        </w:r>
      </w:hyperlink>
      <w:r w:rsidRPr="00E677CE">
        <w:t xml:space="preserve"> настоящих Правил основаниями для принятия решения об отказе в предоставлении субсидии. В уведомлении об отказе в предоставлении субсидии должно также содержаться указание на возможность повторного представления документов после устранения обстоятельств, послуживших основанием для принятия решения об отказе в предоставлении субсидии, за исключением обстоятельства, предусмотренного </w:t>
      </w:r>
      <w:hyperlink w:anchor="P204" w:history="1">
        <w:r w:rsidRPr="00E677CE">
          <w:t>подпунктом 5 пункта 12</w:t>
        </w:r>
      </w:hyperlink>
      <w:r w:rsidRPr="00E677CE">
        <w:t xml:space="preserve"> настоящих Правил, и право заявителя на обжалование решения Министерства. Соответствующее уведомление направляется заказным почтовым отправлением либо передается заявителю или его представителю непосредственно;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 xml:space="preserve">5) в случае принятия решения о предоставлении заявителю субсидии заключает с ним соглашение о предоставлении субсидии в соответствии с типовой формой, утвержденной Министерством финансов Ульяновской области (далее - соглашение о предоставлении субсидии). </w:t>
      </w:r>
      <w:proofErr w:type="gramStart"/>
      <w:r w:rsidRPr="00E677CE">
        <w:t xml:space="preserve">Соглашение о предоставлении субсидии должно содержать показатель результативности предоставления субсидии, плановое значение которого устанавливается исходя из значения целевого индикатора государственной </w:t>
      </w:r>
      <w:hyperlink r:id="rId59" w:history="1">
        <w:r w:rsidRPr="00E677CE">
          <w:t>программы</w:t>
        </w:r>
      </w:hyperlink>
      <w:r w:rsidRPr="00E677CE">
        <w:t xml:space="preserve">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годы, утвержденной постановлением Правительства Ульяновской области от 11.09.2013 N 37/420-П "Об утверждении государственной программы Ульяновской области "Развитие сельского хозяйства</w:t>
      </w:r>
      <w:proofErr w:type="gramEnd"/>
      <w:r w:rsidRPr="00E677CE">
        <w:t xml:space="preserve"> и регулирование рынков сельскохозяйственной продукции, сырья и продовольствия в Ульяновской области" на 2014 - 2021 годы" (далее - плановое значение показателя результативности), а также срок и форму подлежащей представлению в Министерство отчетности о достижении планового значения показателя результативности. Обязательным условием соглашения о предоставлении субсидии является согласие получателя субсидии на осуществление Министерством и органами государственного финансового контроля Ульяновской области проверок соблюдения условий и порядка предоставления субсидии;</w:t>
      </w:r>
    </w:p>
    <w:p w:rsidR="006230EF" w:rsidRPr="00E677CE" w:rsidRDefault="006230EF">
      <w:pPr>
        <w:pStyle w:val="ConsPlusNormal"/>
        <w:jc w:val="both"/>
      </w:pPr>
      <w:r w:rsidRPr="00E677CE">
        <w:t xml:space="preserve">(в ред. </w:t>
      </w:r>
      <w:hyperlink r:id="rId60" w:history="1">
        <w:r w:rsidRPr="00E677CE">
          <w:t>постановления</w:t>
        </w:r>
      </w:hyperlink>
      <w:r w:rsidRPr="00E677CE">
        <w:t xml:space="preserve"> Правительства Ульяновской области от 06.05.2019 N 189-П)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 xml:space="preserve">6) повторно рассматривает представленные заявителем документы для получения субсидии после устранения обстоятельств, ставших в соответствии с </w:t>
      </w:r>
      <w:hyperlink w:anchor="P199" w:history="1">
        <w:r w:rsidRPr="00E677CE">
          <w:t>подпунктами 1</w:t>
        </w:r>
      </w:hyperlink>
      <w:r w:rsidRPr="00E677CE">
        <w:t xml:space="preserve"> - </w:t>
      </w:r>
      <w:hyperlink w:anchor="P203" w:history="1">
        <w:r w:rsidRPr="00E677CE">
          <w:t>4 пункта 12</w:t>
        </w:r>
      </w:hyperlink>
      <w:r w:rsidRPr="00E677CE">
        <w:t xml:space="preserve"> настоящих Правил основаниями для принятия решения об отказе в предоставлении субсидии, указанными в уведомлении об отказе в предоставлении субсидии, а также в случаях, предусмотренных </w:t>
      </w:r>
      <w:hyperlink w:anchor="P210" w:history="1">
        <w:r w:rsidRPr="00E677CE">
          <w:t>пунктом 16</w:t>
        </w:r>
      </w:hyperlink>
      <w:r w:rsidRPr="00E677CE">
        <w:t xml:space="preserve"> настоящих Правил.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bookmarkStart w:id="20" w:name="P198"/>
      <w:bookmarkEnd w:id="20"/>
      <w:r w:rsidRPr="00E677CE">
        <w:t>12. Основаниями для принятия решения об отказе в предоставлении субсидии являются: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bookmarkStart w:id="21" w:name="P199"/>
      <w:bookmarkEnd w:id="21"/>
      <w:proofErr w:type="gramStart"/>
      <w:r w:rsidRPr="00E677CE">
        <w:t xml:space="preserve">1) несоответствие заявителя одному или нескольким требованиям, установленным </w:t>
      </w:r>
      <w:hyperlink w:anchor="P64" w:history="1">
        <w:r w:rsidRPr="00E677CE">
          <w:t>пунктом 5</w:t>
        </w:r>
      </w:hyperlink>
      <w:r w:rsidRPr="00E677CE">
        <w:t xml:space="preserve"> настоящих Правил;</w:t>
      </w:r>
      <w:proofErr w:type="gramEnd"/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 xml:space="preserve">2) несоответствие представленных заявителем документов соответствующим требованиям, установленным </w:t>
      </w:r>
      <w:hyperlink w:anchor="P108" w:history="1">
        <w:r w:rsidRPr="00E677CE">
          <w:t>пунктом 7</w:t>
        </w:r>
      </w:hyperlink>
      <w:r w:rsidRPr="00E677CE">
        <w:t xml:space="preserve"> настоящих Правил, либо представление заявителем документов не в полном объеме;</w:t>
      </w:r>
    </w:p>
    <w:p w:rsidR="006230EF" w:rsidRPr="00E677CE" w:rsidRDefault="006230EF">
      <w:pPr>
        <w:pStyle w:val="ConsPlusNormal"/>
        <w:jc w:val="both"/>
      </w:pPr>
      <w:r w:rsidRPr="00E677CE">
        <w:t xml:space="preserve">(в ред. </w:t>
      </w:r>
      <w:hyperlink r:id="rId61" w:history="1">
        <w:r w:rsidRPr="00E677CE">
          <w:t>постановления</w:t>
        </w:r>
      </w:hyperlink>
      <w:r w:rsidRPr="00E677CE">
        <w:t xml:space="preserve"> Правительства Ульяновской области от 06.05.2019 N 189-П)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3) неполнота и (или) недостоверность сведений, содержащихся в представленных заявителем документах;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bookmarkStart w:id="22" w:name="P203"/>
      <w:bookmarkEnd w:id="22"/>
      <w:r w:rsidRPr="00E677CE">
        <w:t xml:space="preserve">4) несоответствие расчета размера субсидии, предоставляемой заявителю, соответствующим условиям, предусмотренным </w:t>
      </w:r>
      <w:hyperlink w:anchor="P99" w:history="1">
        <w:r w:rsidRPr="00E677CE">
          <w:t>пунктом 6</w:t>
        </w:r>
      </w:hyperlink>
      <w:r w:rsidRPr="00E677CE">
        <w:t xml:space="preserve"> настоящих Правил;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bookmarkStart w:id="23" w:name="P204"/>
      <w:bookmarkEnd w:id="23"/>
      <w:r w:rsidRPr="00E677CE">
        <w:t xml:space="preserve">5) представление заявителем документов по истечении соответствующего срока, установленного </w:t>
      </w:r>
      <w:hyperlink w:anchor="P180" w:history="1">
        <w:r w:rsidRPr="00E677CE">
          <w:t>пунктом 9</w:t>
        </w:r>
      </w:hyperlink>
      <w:r w:rsidRPr="00E677CE">
        <w:t xml:space="preserve"> настоящих Правил;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bookmarkStart w:id="24" w:name="P205"/>
      <w:bookmarkEnd w:id="24"/>
      <w:r w:rsidRPr="00E677CE">
        <w:t>6) отсутствие или недостаточность лимитов бюджетных обязательств на предоставление субсидий, доведенных до Министерства как получателя средств областного бюджета Ульяновской области.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 xml:space="preserve">13. </w:t>
      </w:r>
      <w:proofErr w:type="gramStart"/>
      <w:r w:rsidRPr="00E677CE"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подавшим документы ранее (в соответствии с очередностью подачи заявлений, определяемой по дате и времени их регистрации в журнале регистрации).</w:t>
      </w:r>
      <w:proofErr w:type="gramEnd"/>
    </w:p>
    <w:p w:rsidR="006230EF" w:rsidRPr="00E677CE" w:rsidRDefault="006230EF">
      <w:pPr>
        <w:pStyle w:val="ConsPlusNormal"/>
        <w:jc w:val="both"/>
      </w:pPr>
      <w:r w:rsidRPr="00E677CE">
        <w:t>(</w:t>
      </w:r>
      <w:proofErr w:type="gramStart"/>
      <w:r w:rsidRPr="00E677CE">
        <w:t>в</w:t>
      </w:r>
      <w:proofErr w:type="gramEnd"/>
      <w:r w:rsidRPr="00E677CE">
        <w:t xml:space="preserve"> ред. </w:t>
      </w:r>
      <w:hyperlink r:id="rId62" w:history="1">
        <w:r w:rsidRPr="00E677CE">
          <w:t>постановления</w:t>
        </w:r>
      </w:hyperlink>
      <w:r w:rsidRPr="00E677CE">
        <w:t xml:space="preserve"> Правительства Ульяновской области от 06.05.2019 N 189-П)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14. Заявитель, в отношении которого Министерством принято решение об отказе в предоставлении субсидии, вправе обжаловать такое решение в соответствии с законодательством.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 xml:space="preserve">15. Заявитель после устранения обстоятельств, послуживших основанием для принятия в отношении его решения об отказе в предоставлении субсидии, за исключением обстоятельств, предусмотренных </w:t>
      </w:r>
      <w:hyperlink w:anchor="P204" w:history="1">
        <w:r w:rsidRPr="00E677CE">
          <w:t>подпунктами 5</w:t>
        </w:r>
      </w:hyperlink>
      <w:r w:rsidRPr="00E677CE">
        <w:t xml:space="preserve"> и </w:t>
      </w:r>
      <w:hyperlink w:anchor="P205" w:history="1">
        <w:r w:rsidRPr="00E677CE">
          <w:t>6 пункта 12</w:t>
        </w:r>
      </w:hyperlink>
      <w:r w:rsidRPr="00E677CE">
        <w:t xml:space="preserve"> настоящих Правил, вправе повторно обратиться в Министерство с заявлением.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bookmarkStart w:id="25" w:name="P210"/>
      <w:bookmarkEnd w:id="25"/>
      <w:r w:rsidRPr="00E677CE">
        <w:t xml:space="preserve">16. Заявитель, в отношении которого принято решение об отказе в предоставлении субсидии по основанию, предусмотренному </w:t>
      </w:r>
      <w:hyperlink w:anchor="P205" w:history="1">
        <w:r w:rsidRPr="00E677CE">
          <w:t>подпунктом 6 пункта 12</w:t>
        </w:r>
      </w:hyperlink>
      <w:r w:rsidRPr="00E677CE">
        <w:t xml:space="preserve"> настоящих Правил, имеет право повторно обратиться в Министерство с заявлением в следующем порядке: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 xml:space="preserve">1) до 25 декабря текущего финансового года -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 с </w:t>
      </w:r>
      <w:hyperlink w:anchor="P228" w:history="1">
        <w:r w:rsidRPr="00E677CE">
          <w:t>абзацем вторым пункта 22</w:t>
        </w:r>
      </w:hyperlink>
      <w:r w:rsidRPr="00E677CE">
        <w:t xml:space="preserve"> настоящих Правил. </w:t>
      </w:r>
      <w:proofErr w:type="gramStart"/>
      <w:r w:rsidRPr="00E677CE">
        <w:t xml:space="preserve"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</w:t>
      </w:r>
      <w:hyperlink w:anchor="P210" w:history="1">
        <w:r w:rsidRPr="00E677CE">
          <w:t>абзаце первом</w:t>
        </w:r>
      </w:hyperlink>
      <w:r w:rsidRPr="00E677CE">
        <w:t xml:space="preserve"> настоящего пункта заявителю в порядке очередности подачи документов, определяемой по дате и времени их регистрации в журнале регистрации, уведомление о наличии указанных средств</w:t>
      </w:r>
      <w:proofErr w:type="gramEnd"/>
      <w:r w:rsidRPr="00E677CE">
        <w:t xml:space="preserve"> и возможности представления документов в Министерство для получения субсидии. Уведомление направляется заказным почтовым отправлением;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2) в очередном финансовом году - при наличии бюджетных ассигнований, предусмотренных в областном бюджете Ульяновской области на текущий финансовый год и плановый период.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17. Субсидии перечисляются единовременно не позднее десятого рабочего дня после дня принятия Министерством решения о предоставлении субсидий. Субсидии перечисляются с лицевого счета Министерства, открытого в Министерстве финансов Ульяновской области, на счета, открытые получателям субсидий в учреждениях Центрального банка Российской Федерации или кредитных организациях.</w:t>
      </w:r>
    </w:p>
    <w:p w:rsidR="006230EF" w:rsidRPr="00E677CE" w:rsidRDefault="006230EF">
      <w:pPr>
        <w:pStyle w:val="ConsPlusNormal"/>
        <w:jc w:val="both"/>
      </w:pPr>
      <w:r w:rsidRPr="00E677CE">
        <w:t>(</w:t>
      </w:r>
      <w:proofErr w:type="gramStart"/>
      <w:r w:rsidRPr="00E677CE">
        <w:t>в</w:t>
      </w:r>
      <w:proofErr w:type="gramEnd"/>
      <w:r w:rsidRPr="00E677CE">
        <w:t xml:space="preserve"> ред. </w:t>
      </w:r>
      <w:hyperlink r:id="rId63" w:history="1">
        <w:r w:rsidRPr="00E677CE">
          <w:t>постановления</w:t>
        </w:r>
      </w:hyperlink>
      <w:r w:rsidRPr="00E677CE">
        <w:t xml:space="preserve"> Правительства Ульяновской области от 06.05.2019 N 189-П)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18. Министерство обеспечивает соблюдение получателями субсидий условий и порядка, установленных при предоставлении субсидий.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19.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порядка, установленных при предоставлении субсидий.</w:t>
      </w:r>
    </w:p>
    <w:p w:rsidR="006230EF" w:rsidRPr="00E677CE" w:rsidRDefault="006230EF">
      <w:pPr>
        <w:pStyle w:val="ConsPlusNormal"/>
        <w:jc w:val="both"/>
      </w:pPr>
      <w:r w:rsidRPr="00E677CE">
        <w:t>(</w:t>
      </w:r>
      <w:proofErr w:type="gramStart"/>
      <w:r w:rsidRPr="00E677CE">
        <w:t>в</w:t>
      </w:r>
      <w:proofErr w:type="gramEnd"/>
      <w:r w:rsidRPr="00E677CE">
        <w:t xml:space="preserve"> ред. </w:t>
      </w:r>
      <w:hyperlink r:id="rId64" w:history="1">
        <w:r w:rsidRPr="00E677CE">
          <w:t>постановления</w:t>
        </w:r>
      </w:hyperlink>
      <w:r w:rsidRPr="00E677CE">
        <w:t xml:space="preserve"> Правительства Ульяновской области от 06.05.2019 N 189-П)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20. Основаниями для возврата субсидии в полном объеме в областной бюджет Ульяновской области являются: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proofErr w:type="gramStart"/>
      <w:r w:rsidRPr="00E677CE">
        <w:t xml:space="preserve">нарушение получателем субсидии условий, установленных при предоставлении субсидии, или установление факта наличия в представленных получателем субсидии документах недостоверных сведений, выявленных по результатам проведенных Министерством или уполномоченным органом государственного финансового контроля Ульяновской области проверок, если иное не установлено </w:t>
      </w:r>
      <w:hyperlink w:anchor="P224" w:history="1">
        <w:r w:rsidRPr="00E677CE">
          <w:t>абзацем пятым</w:t>
        </w:r>
      </w:hyperlink>
      <w:r w:rsidRPr="00E677CE">
        <w:t xml:space="preserve"> настоящего пункта;</w:t>
      </w:r>
      <w:proofErr w:type="gramEnd"/>
    </w:p>
    <w:p w:rsidR="006230EF" w:rsidRPr="00E677CE" w:rsidRDefault="006230EF">
      <w:pPr>
        <w:pStyle w:val="ConsPlusNormal"/>
        <w:jc w:val="both"/>
      </w:pPr>
      <w:r w:rsidRPr="00E677CE">
        <w:t xml:space="preserve">(в ред. </w:t>
      </w:r>
      <w:hyperlink r:id="rId65" w:history="1">
        <w:r w:rsidRPr="00E677CE">
          <w:t>постановления</w:t>
        </w:r>
      </w:hyperlink>
      <w:r w:rsidRPr="00E677CE">
        <w:t xml:space="preserve"> Правительства Ульяновской области от 06.05.2019 N 189-П)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непредставление или несвоевременное представление получателем субсидии отчетности о достижении планового значения показателя результативности.</w:t>
      </w:r>
    </w:p>
    <w:p w:rsidR="006230EF" w:rsidRPr="00E677CE" w:rsidRDefault="006230EF">
      <w:pPr>
        <w:pStyle w:val="ConsPlusNormal"/>
        <w:jc w:val="both"/>
      </w:pPr>
      <w:r w:rsidRPr="00E677CE">
        <w:t xml:space="preserve">(в ред. </w:t>
      </w:r>
      <w:hyperlink r:id="rId66" w:history="1">
        <w:r w:rsidRPr="00E677CE">
          <w:t>постановления</w:t>
        </w:r>
      </w:hyperlink>
      <w:r w:rsidRPr="00E677CE">
        <w:t xml:space="preserve"> Правительства Ульяновской области от 06.05.2019 N 189-П)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В случае недостижения получателем субсидии планового значения показателя результативности перечисленная ему субсидия подлежит возврату в областной бюджет Ульяновской области в объеме, пропорциональном величине недостигнутого планового значения показателя результативности.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bookmarkStart w:id="26" w:name="P224"/>
      <w:bookmarkEnd w:id="26"/>
      <w:proofErr w:type="gramStart"/>
      <w:r w:rsidRPr="00E677CE">
        <w:t>В случае выявления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</w:t>
      </w:r>
      <w:proofErr w:type="gramEnd"/>
    </w:p>
    <w:p w:rsidR="006230EF" w:rsidRPr="00E677CE" w:rsidRDefault="006230EF">
      <w:pPr>
        <w:pStyle w:val="ConsPlusNormal"/>
        <w:jc w:val="both"/>
      </w:pPr>
      <w:r w:rsidRPr="00E677CE">
        <w:t xml:space="preserve">(абзац введен </w:t>
      </w:r>
      <w:hyperlink r:id="rId67" w:history="1">
        <w:r w:rsidRPr="00E677CE">
          <w:t>постановлением</w:t>
        </w:r>
      </w:hyperlink>
      <w:r w:rsidRPr="00E677CE">
        <w:t xml:space="preserve"> Правительства Ульяновской области от 06.05.2019 N 189-П)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21. 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одного из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22. Возврат субсидии осуществляется получателем субсидии в следующем порядке: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bookmarkStart w:id="27" w:name="P228"/>
      <w:bookmarkEnd w:id="27"/>
      <w:r w:rsidRPr="00E677CE"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получателя субсидии;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получателю субсидии в течение 5 рабочих дней со дня получения требования о возврате субсидии.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>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взысканию.</w:t>
      </w:r>
    </w:p>
    <w:p w:rsidR="006230EF" w:rsidRPr="00E677CE" w:rsidRDefault="006230EF">
      <w:pPr>
        <w:pStyle w:val="ConsPlusNormal"/>
        <w:spacing w:before="240"/>
        <w:ind w:firstLine="540"/>
        <w:jc w:val="both"/>
      </w:pPr>
      <w:r w:rsidRPr="00E677CE">
        <w:t xml:space="preserve">23. 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по основанию, предусмотренному </w:t>
      </w:r>
      <w:hyperlink w:anchor="P205" w:history="1">
        <w:r w:rsidRPr="00E677CE">
          <w:t>подпунктом 6 пункта 12</w:t>
        </w:r>
      </w:hyperlink>
      <w:r w:rsidRPr="00E677CE">
        <w:t xml:space="preserve"> настоящих Правил, подавшим документы ранее в соответствии с очередностью подачи заявлений, определяемой по дате и времени их регистрации в журнале регистрации. В случае отсутствия таких заявителей субсидии подлежит возврату Министерством в доход областного бюджета Ульяновской области в установленном законодательством порядке.</w:t>
      </w:r>
    </w:p>
    <w:p w:rsidR="006230EF" w:rsidRPr="00E677CE" w:rsidRDefault="006230EF">
      <w:pPr>
        <w:pStyle w:val="ConsPlusNormal"/>
        <w:jc w:val="both"/>
      </w:pPr>
    </w:p>
    <w:p w:rsidR="006230EF" w:rsidRPr="00E677CE" w:rsidRDefault="006230EF">
      <w:pPr>
        <w:pStyle w:val="ConsPlusNormal"/>
        <w:jc w:val="both"/>
      </w:pPr>
    </w:p>
    <w:p w:rsidR="006230EF" w:rsidRPr="00E677CE" w:rsidRDefault="006230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0EF" w:rsidRPr="00E677CE" w:rsidRDefault="006230EF"/>
    <w:sectPr w:rsidR="006230EF" w:rsidRPr="00E677CE" w:rsidSect="00AC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0EF"/>
    <w:rsid w:val="006230EF"/>
    <w:rsid w:val="00AC1AAB"/>
    <w:rsid w:val="00E6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30E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Title">
    <w:name w:val="ConsPlusTitle"/>
    <w:uiPriority w:val="99"/>
    <w:rsid w:val="006230EF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TitlePage">
    <w:name w:val="ConsPlusTitlePage"/>
    <w:uiPriority w:val="99"/>
    <w:rsid w:val="006230E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8F4ED480594B674A2CFEE2C46E756D3319478C9E914F11D0B8D6B6B756A5026AF250D3DE7D5D979B836C19553DFC9482AE31CDB4CB37DC9B4478v1TDL" TargetMode="External"/><Relationship Id="rId18" Type="http://schemas.openxmlformats.org/officeDocument/2006/relationships/hyperlink" Target="consultantplus://offline/ref=498F4ED480594B674A2CFEE2C46E756D3319478C9E914F11D0B8D6B6B756A5026AF250D3DE7D5D979B836C18553DFC9482AE31CDB4CB37DC9B4478v1TDL" TargetMode="External"/><Relationship Id="rId26" Type="http://schemas.openxmlformats.org/officeDocument/2006/relationships/hyperlink" Target="consultantplus://offline/ref=498F4ED480594B674A2CFEE2C46E756D3319478C98914B12D3B8D6B6B756A5026AF250D3DE7D5D979B83661F553DFC9482AE31CDB4CB37DC9B4478v1TDL" TargetMode="External"/><Relationship Id="rId39" Type="http://schemas.openxmlformats.org/officeDocument/2006/relationships/hyperlink" Target="consultantplus://offline/ref=498F4ED480594B674A2CFEE2C46E756D3319478C9E914F11D0B8D6B6B756A5026AF250D3DE7D5D979B826419553DFC9482AE31CDB4CB37DC9B4478v1TDL" TargetMode="External"/><Relationship Id="rId21" Type="http://schemas.openxmlformats.org/officeDocument/2006/relationships/hyperlink" Target="consultantplus://offline/ref=498F4ED480594B674A2CFEE2C46E756D3319478C9E9C4D13D4B8D6B6B756A5026AF250D3DE7D5D979B83651C553DFC9482AE31CDB4CB37DC9B4478v1TDL" TargetMode="External"/><Relationship Id="rId34" Type="http://schemas.openxmlformats.org/officeDocument/2006/relationships/hyperlink" Target="consultantplus://offline/ref=498F4ED480594B674A2CFEE2C46E756D3319478C9E914F11D0B8D6B6B756A5026AF250D3DE7D5D979B836C1C553DFC9482AE31CDB4CB37DC9B4478v1TDL" TargetMode="External"/><Relationship Id="rId42" Type="http://schemas.openxmlformats.org/officeDocument/2006/relationships/hyperlink" Target="consultantplus://offline/ref=498F4ED480594B674A2CFEE2C46E756D3319478C9E904A1AD1B8D6B6B756A5026AF250D3DE7D5D979B836412553DFC9482AE31CDB4CB37DC9B4478v1TDL" TargetMode="External"/><Relationship Id="rId47" Type="http://schemas.openxmlformats.org/officeDocument/2006/relationships/hyperlink" Target="consultantplus://offline/ref=498F4ED480594B674A2CFEE2C46E756D3319478C9E904A1AD1B8D6B6B756A5026AF250D3DE7D5D979B836718553DFC9482AE31CDB4CB37DC9B4478v1TDL" TargetMode="External"/><Relationship Id="rId50" Type="http://schemas.openxmlformats.org/officeDocument/2006/relationships/hyperlink" Target="consultantplus://offline/ref=498F4ED480594B674A2CFEE2C46E756D3319478C9E904A1AD1B8D6B6B756A5026AF250D3DE7D5D979B836712553DFC9482AE31CDB4CB37DC9B4478v1TDL" TargetMode="External"/><Relationship Id="rId55" Type="http://schemas.openxmlformats.org/officeDocument/2006/relationships/hyperlink" Target="consultantplus://offline/ref=498F4ED480594B674A2CFEE2C46E756D3319478C9E914F11D0B8D6B6B756A5026AF250D3DE7D5D979B826212553DFC9482AE31CDB4CB37DC9B4478v1TDL" TargetMode="External"/><Relationship Id="rId63" Type="http://schemas.openxmlformats.org/officeDocument/2006/relationships/hyperlink" Target="consultantplus://offline/ref=498F4ED480594B674A2CFEE2C46E756D3319478C9E914F11D0B8D6B6B756A5026AF250D3DE7D5D979B826D13553DFC9482AE31CDB4CB37DC9B4478v1TDL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498F4ED480594B674A2CFEE2C46E756D3319478C9E9B4814D0B8D6B6B756A5026AF250D3DE7D5D979B816713553DFC9482AE31CDB4CB37DC9B4478v1T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8F4ED480594B674A2CFEE2C46E756D3319478C9E904B11D1B8D6B6B756A5026AF250D3DE7D5D9792846C18553DFC9482AE31CDB4CB37DC9B4478v1TDL" TargetMode="External"/><Relationship Id="rId29" Type="http://schemas.openxmlformats.org/officeDocument/2006/relationships/hyperlink" Target="consultantplus://offline/ref=498F4ED480594B674A2CFEE2C46E756D3319478C9E914F11D0B8D6B6B756A5026AF250D3DE7D5D979B836C1F553DFC9482AE31CDB4CB37DC9B4478v1T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F4ED480594B674A2CFEE2C46E756D3319478C9E914913D6B8D6B6B756A5026AF250D3DE7D5D979B836D1C553DFC9482AE31CDB4CB37DC9B4478v1TDL" TargetMode="External"/><Relationship Id="rId11" Type="http://schemas.openxmlformats.org/officeDocument/2006/relationships/hyperlink" Target="consultantplus://offline/ref=498F4ED480594B674A2CFEE2C46E756D3319478C9E9D4513D9B8D6B6B756A5026AF250D3DE7D5D979B83611F553DFC9482AE31CDB4CB37DC9B4478v1TDL" TargetMode="External"/><Relationship Id="rId24" Type="http://schemas.openxmlformats.org/officeDocument/2006/relationships/hyperlink" Target="consultantplus://offline/ref=498F4ED480594B674A2CFEE2C46E756D3319478C9B904815D8B8D6B6B756A5026AF250C1DE2551959E9D6512406BADD1vDTEL" TargetMode="External"/><Relationship Id="rId32" Type="http://schemas.openxmlformats.org/officeDocument/2006/relationships/hyperlink" Target="consultantplus://offline/ref=498F4ED480594B674A2CFEE2C46E756D3319478C9E914F11D0B8D6B6B756A5026AF250D3DE7D5D979B836C1E553DFC9482AE31CDB4CB37DC9B4478v1TDL" TargetMode="External"/><Relationship Id="rId37" Type="http://schemas.openxmlformats.org/officeDocument/2006/relationships/hyperlink" Target="consultantplus://offline/ref=498F4ED480594B674A2CFEE2C46E756D3319478C9E914F11D0B8D6B6B756A5026AF250D3DE7D5D979B82651E553DFC9482AE31CDB4CB37DC9B4478v1TDL" TargetMode="External"/><Relationship Id="rId40" Type="http://schemas.openxmlformats.org/officeDocument/2006/relationships/hyperlink" Target="consultantplus://offline/ref=498F4ED480594B674A2CFEE2C46E756D3319478C9E904A1AD1B8D6B6B756A5026AF250D3DE7D5D979B836412553DFC9482AE31CDB4CB37DC9B4478v1TDL" TargetMode="External"/><Relationship Id="rId45" Type="http://schemas.openxmlformats.org/officeDocument/2006/relationships/hyperlink" Target="consultantplus://offline/ref=498F4ED480594B674A2CFEE2C46E756D3319478C9E914F11D0B8D6B6B756A5026AF250D3DE7D5D979B82641E553DFC9482AE31CDB4CB37DC9B4478v1TDL" TargetMode="External"/><Relationship Id="rId53" Type="http://schemas.openxmlformats.org/officeDocument/2006/relationships/hyperlink" Target="consultantplus://offline/ref=498F4ED480594B674A2CFEE2C46E756D3319478C9E914F11D0B8D6B6B756A5026AF250D3DE7D5D979B82621D553DFC9482AE31CDB4CB37DC9B4478v1TDL" TargetMode="External"/><Relationship Id="rId58" Type="http://schemas.openxmlformats.org/officeDocument/2006/relationships/hyperlink" Target="consultantplus://offline/ref=498F4ED480594B674A2CFEE2C46E756D3319478C9E914F11D0B8D6B6B756A5026AF250D3DE7D5D979B826D1F553DFC9482AE31CDB4CB37DC9B4478v1TDL" TargetMode="External"/><Relationship Id="rId66" Type="http://schemas.openxmlformats.org/officeDocument/2006/relationships/hyperlink" Target="consultantplus://offline/ref=498F4ED480594B674A2CFEE2C46E756D3319478C9E914F11D0B8D6B6B756A5026AF250D3DE7D5D979B826C19553DFC9482AE31CDB4CB37DC9B4478v1TDL" TargetMode="External"/><Relationship Id="rId5" Type="http://schemas.openxmlformats.org/officeDocument/2006/relationships/hyperlink" Target="consultantplus://offline/ref=498F4ED480594B674A2CFEE2C46E756D3319478C9E914913D7B8D6B6B756A5026AF250D3DE7D5D979B836712553DFC9482AE31CDB4CB37DC9B4478v1TDL" TargetMode="External"/><Relationship Id="rId15" Type="http://schemas.openxmlformats.org/officeDocument/2006/relationships/hyperlink" Target="consultantplus://offline/ref=498F4ED480594B674A2CE0EFD2022B6736111985989B46448DE78DEBE05FAF552DBD09919A735F9E9288314A1A3CA0D2D2BD33C1B4C93EC3v9T0L" TargetMode="External"/><Relationship Id="rId23" Type="http://schemas.openxmlformats.org/officeDocument/2006/relationships/hyperlink" Target="consultantplus://offline/ref=498F4ED480594B674A2CFEE2C46E756D3319478C9B914815D9B8D6B6B756A5026AF250C1DE2551959E9D6512406BADD1vDTEL" TargetMode="External"/><Relationship Id="rId28" Type="http://schemas.openxmlformats.org/officeDocument/2006/relationships/hyperlink" Target="consultantplus://offline/ref=498F4ED480594B674A2CFEE2C46E756D3319478C9E9C4D13D4B8D6B6B756A5026AF250D3DE7D5D979B836513553DFC9482AE31CDB4CB37DC9B4478v1TDL" TargetMode="External"/><Relationship Id="rId36" Type="http://schemas.openxmlformats.org/officeDocument/2006/relationships/hyperlink" Target="consultantplus://offline/ref=498F4ED480594B674A2CFEE2C46E756D3319478C9E914F11D0B8D6B6B756A5026AF250D3DE7D5D979B836C12553DFC9482AE31CDB4CB37DC9B4478v1TDL" TargetMode="External"/><Relationship Id="rId49" Type="http://schemas.openxmlformats.org/officeDocument/2006/relationships/hyperlink" Target="consultantplus://offline/ref=498F4ED480594B674A2CFEE2C46E756D3319478C9E904A1AD1B8D6B6B756A5026AF250D3DE7D5D979B83671C553DFC9482AE31CDB4CB37DC9B4478v1TDL" TargetMode="External"/><Relationship Id="rId57" Type="http://schemas.openxmlformats.org/officeDocument/2006/relationships/hyperlink" Target="consultantplus://offline/ref=498F4ED480594B674A2CFEE2C46E756D3319478C9E914F11D0B8D6B6B756A5026AF250D3DE7D5D979B826D19553DFC9482AE31CDB4CB37DC9B4478v1TDL" TargetMode="External"/><Relationship Id="rId61" Type="http://schemas.openxmlformats.org/officeDocument/2006/relationships/hyperlink" Target="consultantplus://offline/ref=498F4ED480594B674A2CFEE2C46E756D3319478C9E914F11D0B8D6B6B756A5026AF250D3DE7D5D979B826D1D553DFC9482AE31CDB4CB37DC9B4478v1TDL" TargetMode="External"/><Relationship Id="rId10" Type="http://schemas.openxmlformats.org/officeDocument/2006/relationships/hyperlink" Target="consultantplus://offline/ref=498F4ED480594B674A2CFEE2C46E756D3319478C9E9A4416D0B8D6B6B756A5026AF250D3DE7D5D979B83661A553DFC9482AE31CDB4CB37DC9B4478v1TDL" TargetMode="External"/><Relationship Id="rId19" Type="http://schemas.openxmlformats.org/officeDocument/2006/relationships/hyperlink" Target="consultantplus://offline/ref=498F4ED480594B674A2CFEE2C46E756D3319478C9E9B4810D3B8D6B6B756A5026AF250D3DE7D5D979B826319553DFC9482AE31CDB4CB37DC9B4478v1TDL" TargetMode="External"/><Relationship Id="rId31" Type="http://schemas.openxmlformats.org/officeDocument/2006/relationships/hyperlink" Target="consultantplus://offline/ref=498F4ED480594B674A2CFEE2C46E756D3319478C9E904A1AD1B8D6B6B756A5026AF250D3DE7D5D979B83641D553DFC9482AE31CDB4CB37DC9B4478v1TDL" TargetMode="External"/><Relationship Id="rId44" Type="http://schemas.openxmlformats.org/officeDocument/2006/relationships/hyperlink" Target="consultantplus://offline/ref=498F4ED480594B674A2CFEE2C46E756D3319478C9E904A1AD1B8D6B6B756A5026AF250D3DE7D5D979B836412553DFC9482AE31CDB4CB37DC9B4478v1TDL" TargetMode="External"/><Relationship Id="rId52" Type="http://schemas.openxmlformats.org/officeDocument/2006/relationships/hyperlink" Target="consultantplus://offline/ref=498F4ED480594B674A2CFEE2C46E756D3319478C9E914F11D0B8D6B6B756A5026AF250D3DE7D5D979B82641D553DFC9482AE31CDB4CB37DC9B4478v1TDL" TargetMode="External"/><Relationship Id="rId60" Type="http://schemas.openxmlformats.org/officeDocument/2006/relationships/hyperlink" Target="consultantplus://offline/ref=498F4ED480594B674A2CFEE2C46E756D3319478C9E914F11D0B8D6B6B756A5026AF250D3DE7D5D979B826D1E553DFC9482AE31CDB4CB37DC9B4478v1TDL" TargetMode="External"/><Relationship Id="rId65" Type="http://schemas.openxmlformats.org/officeDocument/2006/relationships/hyperlink" Target="consultantplus://offline/ref=498F4ED480594B674A2CFEE2C46E756D3319478C9E914F11D0B8D6B6B756A5026AF250D3DE7D5D979B826C1A553DFC9482AE31CDB4CB37DC9B4478v1TDL" TargetMode="External"/><Relationship Id="rId4" Type="http://schemas.openxmlformats.org/officeDocument/2006/relationships/hyperlink" Target="consultantplus://offline/ref=498F4ED480594B674A2CFEE2C46E756D3319478C9E9B481BD6B8D6B6B756A5026AF250D3DE7D5D979B81601F553DFC9482AE31CDB4CB37DC9B4478v1TDL" TargetMode="External"/><Relationship Id="rId9" Type="http://schemas.openxmlformats.org/officeDocument/2006/relationships/hyperlink" Target="consultantplus://offline/ref=498F4ED480594B674A2CFEE2C46E756D3319478C9E9B4810D3B8D6B6B756A5026AF250D3DE7D5D979B826012553DFC9482AE31CDB4CB37DC9B4478v1TDL" TargetMode="External"/><Relationship Id="rId14" Type="http://schemas.openxmlformats.org/officeDocument/2006/relationships/hyperlink" Target="consultantplus://offline/ref=498F4ED480594B674A2CFEE2C46E756D3319478C9E904A1AD1B8D6B6B756A5026AF250D3DE7D5D979B83641E553DFC9482AE31CDB4CB37DC9B4478v1TDL" TargetMode="External"/><Relationship Id="rId22" Type="http://schemas.openxmlformats.org/officeDocument/2006/relationships/hyperlink" Target="consultantplus://offline/ref=498F4ED480594B674A2CFEE2C46E756D3319478C989A451AD5B8D6B6B756A5026AF250C1DE2551959E9D6512406BADD1vDTEL" TargetMode="External"/><Relationship Id="rId27" Type="http://schemas.openxmlformats.org/officeDocument/2006/relationships/hyperlink" Target="consultantplus://offline/ref=498F4ED480594B674A2CFEE2C46E756D3319478C98914B12D6B8D6B6B756A5026AF250D3DE7D5D979B83601B553DFC9482AE31CDB4CB37DC9B4478v1TDL" TargetMode="External"/><Relationship Id="rId30" Type="http://schemas.openxmlformats.org/officeDocument/2006/relationships/hyperlink" Target="consultantplus://offline/ref=498F4ED480594B674A2CFEE2C46E756D3319478C9E904A1AD1B8D6B6B756A5026AF250D3DE7D5D979B83641E553DFC9482AE31CDB4CB37DC9B4478v1TDL" TargetMode="External"/><Relationship Id="rId35" Type="http://schemas.openxmlformats.org/officeDocument/2006/relationships/hyperlink" Target="consultantplus://offline/ref=498F4ED480594B674A2CE0EFD2022B6736131D82929C46448DE78DEBE05FAF552DBD09919A705C969888314A1A3CA0D2D2BD33C1B4C93EC3v9T0L" TargetMode="External"/><Relationship Id="rId43" Type="http://schemas.openxmlformats.org/officeDocument/2006/relationships/hyperlink" Target="consultantplus://offline/ref=498F4ED480594B674A2CFEE2C46E756D3319478C9E914F11D0B8D6B6B756A5026AF250D3DE7D5D979B826418553DFC9482AE31CDB4CB37DC9B4478v1TDL" TargetMode="External"/><Relationship Id="rId48" Type="http://schemas.openxmlformats.org/officeDocument/2006/relationships/hyperlink" Target="consultantplus://offline/ref=498F4ED480594B674A2CFEE2C46E756D3319478C9E904A1AD1B8D6B6B756A5026AF250D3DE7D5D979B83671D553DFC9482AE31CDB4CB37DC9B4478v1TDL" TargetMode="External"/><Relationship Id="rId56" Type="http://schemas.openxmlformats.org/officeDocument/2006/relationships/hyperlink" Target="consultantplus://offline/ref=498F4ED480594B674A2CFEE2C46E756D3319478C9E914F11D0B8D6B6B756A5026AF250D3DE7D5D979B826D1B553DFC9482AE31CDB4CB37DC9B4478v1TDL" TargetMode="External"/><Relationship Id="rId64" Type="http://schemas.openxmlformats.org/officeDocument/2006/relationships/hyperlink" Target="consultantplus://offline/ref=498F4ED480594B674A2CFEE2C46E756D3319478C9E914F11D0B8D6B6B756A5026AF250D3DE7D5D979B826D12553DFC9482AE31CDB4CB37DC9B4478v1TDL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498F4ED480594B674A2CFEE2C46E756D3319478C9E9B4815D0B8D6B6B756A5026AF250D3DE7D5D979B83651E553DFC9482AE31CDB4CB37DC9B4478v1TDL" TargetMode="External"/><Relationship Id="rId51" Type="http://schemas.openxmlformats.org/officeDocument/2006/relationships/hyperlink" Target="consultantplus://offline/ref=498F4ED480594B674A2CFEE2C46E756D3319478C9E904A1AD1B8D6B6B756A5026AF250D3DE7D5D979B83661A553DFC9482AE31CDB4CB37DC9B4478v1TD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98F4ED480594B674A2CFEE2C46E756D3319478C9E9C4D13D4B8D6B6B756A5026AF250D3DE7D5D979B83651E553DFC9482AE31CDB4CB37DC9B4478v1TDL" TargetMode="External"/><Relationship Id="rId17" Type="http://schemas.openxmlformats.org/officeDocument/2006/relationships/hyperlink" Target="consultantplus://offline/ref=498F4ED480594B674A2CFEE2C46E756D3319478C9E9D4513D9B8D6B6B756A5026AF250D3DE7D5D979B83611D553DFC9482AE31CDB4CB37DC9B4478v1TDL" TargetMode="External"/><Relationship Id="rId25" Type="http://schemas.openxmlformats.org/officeDocument/2006/relationships/hyperlink" Target="consultantplus://offline/ref=498F4ED480594B674A2CFEE2C46E756D3319478C98914B10D9B8D6B6B756A5026AF250D3DE7D5D979B83661B553DFC9482AE31CDB4CB37DC9B4478v1TDL" TargetMode="External"/><Relationship Id="rId33" Type="http://schemas.openxmlformats.org/officeDocument/2006/relationships/hyperlink" Target="consultantplus://offline/ref=498F4ED480594B674A2CFEE2C46E756D3319478C9E904A1AD1B8D6B6B756A5026AF250D3DE7D5D979B83641C553DFC9482AE31CDB4CB37DC9B4478v1TDL" TargetMode="External"/><Relationship Id="rId38" Type="http://schemas.openxmlformats.org/officeDocument/2006/relationships/hyperlink" Target="consultantplus://offline/ref=498F4ED480594B674A2CFEE2C46E756D3319478C9E914F11D0B8D6B6B756A5026AF250D3DE7D5D979B826512553DFC9482AE31CDB4CB37DC9B4478v1TDL" TargetMode="External"/><Relationship Id="rId46" Type="http://schemas.openxmlformats.org/officeDocument/2006/relationships/hyperlink" Target="consultantplus://offline/ref=498F4ED480594B674A2CFEE2C46E756D3319478C9E904A1AD1B8D6B6B756A5026AF250D3DE7D5D979B83671A553DFC9482AE31CDB4CB37DC9B4478v1TDL" TargetMode="External"/><Relationship Id="rId59" Type="http://schemas.openxmlformats.org/officeDocument/2006/relationships/hyperlink" Target="consultantplus://offline/ref=498F4ED480594B674A2CFEE2C46E756D3319478C9E904B11D1B8D6B6B756A5026AF250D3DE7D5D979B83661F553DFC9482AE31CDB4CB37DC9B4478v1TDL" TargetMode="External"/><Relationship Id="rId67" Type="http://schemas.openxmlformats.org/officeDocument/2006/relationships/hyperlink" Target="consultantplus://offline/ref=498F4ED480594B674A2CFEE2C46E756D3319478C9E914F11D0B8D6B6B756A5026AF250D3DE7D5D979B826C18553DFC9482AE31CDB4CB37DC9B4478v1TDL" TargetMode="External"/><Relationship Id="rId20" Type="http://schemas.openxmlformats.org/officeDocument/2006/relationships/hyperlink" Target="consultantplus://offline/ref=498F4ED480594B674A2CFEE2C46E756D3319478C9E9D4513D9B8D6B6B756A5026AF250D3DE7D5D979B83611C553DFC9482AE31CDB4CB37DC9B4478v1TDL" TargetMode="External"/><Relationship Id="rId41" Type="http://schemas.openxmlformats.org/officeDocument/2006/relationships/hyperlink" Target="consultantplus://offline/ref=498F4ED480594B674A2CFEE2C46E756D3319478C9E914F11D0B8D6B6B756A5026AF250D3DE7D5D979B826419553DFC9482AE31CDB4CB37DC9B4478v1TDL" TargetMode="External"/><Relationship Id="rId54" Type="http://schemas.openxmlformats.org/officeDocument/2006/relationships/hyperlink" Target="consultantplus://offline/ref=498F4ED480594B674A2CFEE2C46E756D3319478C9E914F11D0B8D6B6B756A5026AF250D3DE7D5D979B826213553DFC9482AE31CDB4CB37DC9B4478v1TDL" TargetMode="External"/><Relationship Id="rId62" Type="http://schemas.openxmlformats.org/officeDocument/2006/relationships/hyperlink" Target="consultantplus://offline/ref=498F4ED480594B674A2CFEE2C46E756D3319478C9E914F11D0B8D6B6B756A5026AF250D3DE7D5D979B826D1C553DFC9482AE31CDB4CB37DC9B4478v1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5711</Words>
  <Characters>54272</Characters>
  <Application>Microsoft Office Word</Application>
  <DocSecurity>4</DocSecurity>
  <Lines>452</Lines>
  <Paragraphs>119</Paragraphs>
  <ScaleCrop>false</ScaleCrop>
  <Company>ООО "Принцип"</Company>
  <LinksUpToDate>false</LinksUpToDate>
  <CharactersWithSpaces>59864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Елена</dc:creator>
  <cp:lastModifiedBy>Пользователь</cp:lastModifiedBy>
  <cp:revision>2</cp:revision>
  <dcterms:created xsi:type="dcterms:W3CDTF">2019-09-25T11:42:00Z</dcterms:created>
  <dcterms:modified xsi:type="dcterms:W3CDTF">2019-09-25T11:42:00Z</dcterms:modified>
</cp:coreProperties>
</file>