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9" w:rsidRPr="001A0C66" w:rsidRDefault="00536BE9" w:rsidP="00536BE9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ПРИЛОЖЕНИЕ № 2</w:t>
      </w:r>
    </w:p>
    <w:p w:rsidR="00536BE9" w:rsidRPr="001A0C66" w:rsidRDefault="00536BE9" w:rsidP="00536BE9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536BE9" w:rsidRPr="001A0C66" w:rsidRDefault="00536BE9" w:rsidP="00536BE9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к приказу Министерства</w:t>
      </w:r>
    </w:p>
    <w:p w:rsidR="00536BE9" w:rsidRPr="001A0C66" w:rsidRDefault="00536BE9" w:rsidP="00536BE9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36BE9" w:rsidRPr="001A0C66" w:rsidRDefault="00536BE9" w:rsidP="00536BE9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36BE9" w:rsidRPr="001A0C66" w:rsidRDefault="00536BE9" w:rsidP="00536BE9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от 24.06.2019 № 25</w:t>
      </w:r>
    </w:p>
    <w:p w:rsidR="00536BE9" w:rsidRPr="001A0C66" w:rsidRDefault="00536BE9" w:rsidP="00536BE9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536BE9" w:rsidRPr="001A0C66" w:rsidRDefault="00536BE9" w:rsidP="00536BE9">
      <w:pPr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ФОРМА</w:t>
      </w:r>
    </w:p>
    <w:p w:rsidR="00536BE9" w:rsidRPr="001A0C66" w:rsidRDefault="00536BE9" w:rsidP="00536BE9">
      <w:pPr>
        <w:spacing w:line="230" w:lineRule="auto"/>
        <w:jc w:val="center"/>
        <w:rPr>
          <w:rFonts w:ascii="PT Astra Serif" w:hAnsi="PT Astra Serif"/>
        </w:rPr>
      </w:pPr>
    </w:p>
    <w:p w:rsidR="00536BE9" w:rsidRPr="001A0C66" w:rsidRDefault="00536BE9" w:rsidP="00536BE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6"/>
          <w:szCs w:val="26"/>
        </w:rPr>
      </w:pPr>
      <w:r w:rsidRPr="001A0C66">
        <w:rPr>
          <w:rFonts w:ascii="PT Astra Serif" w:hAnsi="PT Astra Serif"/>
          <w:b/>
          <w:sz w:val="26"/>
          <w:szCs w:val="26"/>
        </w:rPr>
        <w:t>РАСЧЁТ</w:t>
      </w:r>
    </w:p>
    <w:p w:rsidR="00536BE9" w:rsidRPr="001A0C66" w:rsidRDefault="00536BE9" w:rsidP="00536BE9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A0C66">
        <w:rPr>
          <w:rFonts w:ascii="PT Astra Serif" w:hAnsi="PT Astra Serif"/>
          <w:b/>
          <w:sz w:val="26"/>
          <w:szCs w:val="26"/>
        </w:rPr>
        <w:t xml:space="preserve">размера субсидии из </w:t>
      </w:r>
      <w:r w:rsidRPr="001A0C66">
        <w:rPr>
          <w:rFonts w:ascii="PT Astra Serif" w:hAnsi="PT Astra Serif"/>
          <w:b/>
          <w:bCs/>
          <w:spacing w:val="-1"/>
          <w:sz w:val="26"/>
          <w:szCs w:val="26"/>
        </w:rPr>
        <w:t xml:space="preserve">областного бюджета Ульяновской области, предоставляемой </w:t>
      </w:r>
      <w:r w:rsidRPr="001A0C66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хозяйствующему субъекту, осуществляющему производство и (или) переработку сельскохозяйственной продукции на территории Ульяновской области, </w:t>
      </w:r>
    </w:p>
    <w:p w:rsidR="00536BE9" w:rsidRPr="001A0C66" w:rsidRDefault="00536BE9" w:rsidP="00536BE9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A0C66">
        <w:rPr>
          <w:rFonts w:ascii="PT Astra Serif" w:eastAsiaTheme="minorHAnsi" w:hAnsi="PT Astra Serif"/>
          <w:b/>
          <w:sz w:val="26"/>
          <w:szCs w:val="26"/>
          <w:lang w:eastAsia="en-US"/>
        </w:rPr>
        <w:t>в целях возмещения части его затрат, связанных с приобретением</w:t>
      </w:r>
    </w:p>
    <w:p w:rsidR="00536BE9" w:rsidRPr="001A0C66" w:rsidRDefault="00536BE9" w:rsidP="00536BE9">
      <w:pPr>
        <w:jc w:val="center"/>
        <w:rPr>
          <w:rFonts w:ascii="PT Astra Serif" w:hAnsi="PT Astra Serif"/>
          <w:b/>
          <w:sz w:val="28"/>
          <w:szCs w:val="28"/>
        </w:rPr>
      </w:pPr>
      <w:r w:rsidRPr="001A0C66">
        <w:rPr>
          <w:rFonts w:ascii="PT Astra Serif" w:eastAsiaTheme="minorHAnsi" w:hAnsi="PT Astra Serif"/>
          <w:b/>
          <w:sz w:val="26"/>
          <w:szCs w:val="26"/>
          <w:lang w:eastAsia="en-US"/>
        </w:rPr>
        <w:t>транспортного средства</w:t>
      </w:r>
    </w:p>
    <w:p w:rsidR="00536BE9" w:rsidRPr="001A0C66" w:rsidRDefault="00536BE9" w:rsidP="00536BE9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536BE9" w:rsidRPr="001A0C66" w:rsidRDefault="00536BE9" w:rsidP="00536BE9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536BE9" w:rsidRPr="001A0C66" w:rsidRDefault="00536BE9" w:rsidP="00536BE9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536BE9" w:rsidRPr="001A0C66" w:rsidRDefault="00536BE9" w:rsidP="00536BE9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7"/>
        <w:gridCol w:w="1133"/>
        <w:gridCol w:w="1845"/>
        <w:gridCol w:w="1984"/>
      </w:tblGrid>
      <w:tr w:rsidR="00536BE9" w:rsidRPr="001A0C66" w:rsidTr="00CA7B12">
        <w:trPr>
          <w:cantSplit/>
          <w:trHeight w:val="667"/>
        </w:trPr>
        <w:tc>
          <w:tcPr>
            <w:tcW w:w="1985" w:type="dxa"/>
            <w:vMerge w:val="restart"/>
            <w:shd w:val="clear" w:color="auto" w:fill="auto"/>
          </w:tcPr>
          <w:p w:rsidR="00536BE9" w:rsidRPr="001A0C66" w:rsidRDefault="00536BE9" w:rsidP="00CA7B12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1A0C66">
              <w:rPr>
                <w:rFonts w:ascii="PT Astra Serif" w:hAnsi="PT Astra Serif"/>
              </w:rPr>
              <w:t>приобретённого</w:t>
            </w:r>
            <w:proofErr w:type="gramEnd"/>
          </w:p>
          <w:p w:rsidR="00536BE9" w:rsidRPr="001A0C66" w:rsidRDefault="00536BE9" w:rsidP="00CA7B12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транспортного средства</w:t>
            </w:r>
          </w:p>
          <w:p w:rsidR="00536BE9" w:rsidRPr="001A0C66" w:rsidRDefault="00536BE9" w:rsidP="00CA7B12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(марка, модель, государственный номер)</w:t>
            </w:r>
          </w:p>
        </w:tc>
        <w:tc>
          <w:tcPr>
            <w:tcW w:w="2834" w:type="dxa"/>
            <w:gridSpan w:val="2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Стоимость </w:t>
            </w:r>
            <w:proofErr w:type="gramStart"/>
            <w:r w:rsidRPr="001A0C66">
              <w:rPr>
                <w:rFonts w:ascii="PT Astra Serif" w:hAnsi="PT Astra Serif"/>
              </w:rPr>
              <w:t>приобретённого</w:t>
            </w:r>
            <w:proofErr w:type="gramEnd"/>
          </w:p>
          <w:p w:rsidR="00536BE9" w:rsidRPr="001A0C66" w:rsidRDefault="00536BE9" w:rsidP="00CA7B12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транспортного средства </w:t>
            </w:r>
          </w:p>
          <w:p w:rsidR="00536BE9" w:rsidRPr="001A0C66" w:rsidRDefault="00536BE9" w:rsidP="00CA7B12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без учёта сумм НДС, рублей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36BE9" w:rsidRPr="001A0C66" w:rsidRDefault="00536BE9" w:rsidP="00CA7B12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Размер ставки субсидии, %*</w:t>
            </w:r>
          </w:p>
        </w:tc>
        <w:tc>
          <w:tcPr>
            <w:tcW w:w="1845" w:type="dxa"/>
            <w:vMerge w:val="restart"/>
          </w:tcPr>
          <w:p w:rsidR="00536BE9" w:rsidRPr="001A0C66" w:rsidRDefault="00536BE9" w:rsidP="00CA7B12">
            <w:pPr>
              <w:snapToGrid w:val="0"/>
              <w:ind w:left="-106" w:right="-108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Размер первоначального лизингового платежа </w:t>
            </w:r>
          </w:p>
          <w:p w:rsidR="00536BE9" w:rsidRPr="001A0C66" w:rsidRDefault="00536BE9" w:rsidP="00CA7B12">
            <w:pPr>
              <w:snapToGrid w:val="0"/>
              <w:ind w:left="-106" w:right="-108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без учёта сумм НДС, рублей**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6BE9" w:rsidRPr="001A0C66" w:rsidRDefault="00536BE9" w:rsidP="00CA7B12">
            <w:pPr>
              <w:snapToGrid w:val="0"/>
              <w:ind w:left="-109" w:right="-107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Размер субсидии, рублей </w:t>
            </w:r>
          </w:p>
          <w:p w:rsidR="00536BE9" w:rsidRPr="001A0C66" w:rsidRDefault="00536BE9" w:rsidP="00CA7B12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(гр.3 </w:t>
            </w:r>
            <w:proofErr w:type="spellStart"/>
            <w:r w:rsidRPr="001A0C66">
              <w:rPr>
                <w:rFonts w:ascii="PT Astra Serif" w:hAnsi="PT Astra Serif"/>
              </w:rPr>
              <w:t>х</w:t>
            </w:r>
            <w:proofErr w:type="spellEnd"/>
            <w:r w:rsidRPr="001A0C66">
              <w:rPr>
                <w:rFonts w:ascii="PT Astra Serif" w:hAnsi="PT Astra Serif"/>
              </w:rPr>
              <w:t xml:space="preserve"> гр.4/100)***</w:t>
            </w:r>
          </w:p>
        </w:tc>
      </w:tr>
      <w:tr w:rsidR="00536BE9" w:rsidRPr="001A0C66" w:rsidTr="00CA7B12">
        <w:trPr>
          <w:cantSplit/>
          <w:trHeight w:val="605"/>
        </w:trPr>
        <w:tc>
          <w:tcPr>
            <w:tcW w:w="1985" w:type="dxa"/>
            <w:vMerge/>
            <w:shd w:val="clear" w:color="auto" w:fill="auto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всего</w:t>
            </w:r>
          </w:p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36BE9" w:rsidRPr="001A0C66" w:rsidRDefault="00536BE9" w:rsidP="00CA7B12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фактически оплачено</w:t>
            </w:r>
          </w:p>
        </w:tc>
        <w:tc>
          <w:tcPr>
            <w:tcW w:w="1133" w:type="dxa"/>
            <w:vMerge/>
            <w:shd w:val="clear" w:color="auto" w:fill="auto"/>
          </w:tcPr>
          <w:p w:rsidR="00536BE9" w:rsidRPr="001A0C66" w:rsidRDefault="00536BE9" w:rsidP="00CA7B12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  <w:vMerge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536BE9" w:rsidRPr="001A0C66" w:rsidTr="00CA7B12">
        <w:tc>
          <w:tcPr>
            <w:tcW w:w="1985" w:type="dxa"/>
            <w:shd w:val="clear" w:color="auto" w:fill="auto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4</w:t>
            </w:r>
          </w:p>
        </w:tc>
        <w:tc>
          <w:tcPr>
            <w:tcW w:w="1845" w:type="dxa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6</w:t>
            </w:r>
          </w:p>
        </w:tc>
      </w:tr>
      <w:tr w:rsidR="00536BE9" w:rsidRPr="001A0C66" w:rsidTr="00CA7B12">
        <w:tc>
          <w:tcPr>
            <w:tcW w:w="1985" w:type="dxa"/>
            <w:shd w:val="clear" w:color="auto" w:fill="auto"/>
          </w:tcPr>
          <w:p w:rsidR="00536BE9" w:rsidRPr="001A0C66" w:rsidRDefault="00536BE9" w:rsidP="00CA7B12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  <w:shd w:val="clear" w:color="auto" w:fill="auto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536BE9" w:rsidRPr="001A0C66" w:rsidRDefault="00536BE9" w:rsidP="00CA7B1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536BE9" w:rsidRPr="001A0C66" w:rsidRDefault="00536BE9" w:rsidP="00536BE9">
      <w:pPr>
        <w:rPr>
          <w:rFonts w:ascii="PT Astra Serif" w:hAnsi="PT Astra Serif"/>
        </w:rPr>
      </w:pPr>
    </w:p>
    <w:p w:rsidR="00536BE9" w:rsidRPr="001A0C66" w:rsidRDefault="00536BE9" w:rsidP="00536BE9">
      <w:pPr>
        <w:rPr>
          <w:rFonts w:ascii="PT Astra Serif" w:hAnsi="PT Astra Serif"/>
        </w:rPr>
      </w:pPr>
    </w:p>
    <w:p w:rsidR="00536BE9" w:rsidRPr="001A0C66" w:rsidRDefault="00536BE9" w:rsidP="00536BE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A0C66">
        <w:rPr>
          <w:rFonts w:ascii="PT Astra Serif" w:hAnsi="PT Astra Serif" w:cs="Times New Roman"/>
          <w:sz w:val="26"/>
          <w:szCs w:val="26"/>
        </w:rPr>
        <w:t>Руководитель                                  ______________              ____________________</w:t>
      </w:r>
    </w:p>
    <w:p w:rsidR="00536BE9" w:rsidRPr="001A0C66" w:rsidRDefault="00536BE9" w:rsidP="00536BE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  <w:t xml:space="preserve">               (подпись)                                              (Ф.И.О.)</w:t>
      </w:r>
    </w:p>
    <w:p w:rsidR="00536BE9" w:rsidRPr="001A0C66" w:rsidRDefault="00536BE9" w:rsidP="00536BE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36BE9" w:rsidRPr="001A0C66" w:rsidRDefault="00536BE9" w:rsidP="00536BE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A0C66">
        <w:rPr>
          <w:rFonts w:ascii="PT Astra Serif" w:hAnsi="PT Astra Serif" w:cs="Times New Roman"/>
          <w:sz w:val="26"/>
          <w:szCs w:val="26"/>
        </w:rPr>
        <w:t>Главный бухгалтер (бухгалтер)    ______________              ____________________</w:t>
      </w:r>
    </w:p>
    <w:p w:rsidR="00536BE9" w:rsidRPr="001A0C66" w:rsidRDefault="00536BE9" w:rsidP="00536BE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1A0C66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(подпись)                                              (Ф.И.О.)</w:t>
      </w:r>
    </w:p>
    <w:p w:rsidR="00536BE9" w:rsidRPr="001A0C66" w:rsidRDefault="00536BE9" w:rsidP="00536BE9">
      <w:pPr>
        <w:pStyle w:val="ConsPlusNonformat"/>
        <w:widowControl/>
        <w:spacing w:after="0" w:line="240" w:lineRule="auto"/>
        <w:ind w:left="2268" w:firstLine="708"/>
        <w:jc w:val="both"/>
        <w:rPr>
          <w:rFonts w:ascii="PT Astra Serif" w:hAnsi="PT Astra Serif" w:cs="Times New Roman"/>
          <w:sz w:val="26"/>
          <w:szCs w:val="26"/>
        </w:rPr>
      </w:pPr>
      <w:r w:rsidRPr="001A0C66">
        <w:rPr>
          <w:rFonts w:ascii="PT Astra Serif" w:hAnsi="PT Astra Serif" w:cs="Times New Roman"/>
          <w:sz w:val="26"/>
          <w:szCs w:val="26"/>
        </w:rPr>
        <w:t>м.п.****</w:t>
      </w:r>
    </w:p>
    <w:p w:rsidR="00536BE9" w:rsidRPr="001A0C66" w:rsidRDefault="00536BE9" w:rsidP="00536BE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36BE9" w:rsidRPr="001A0C66" w:rsidRDefault="00536BE9" w:rsidP="00536BE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A0C66">
        <w:rPr>
          <w:rFonts w:ascii="PT Astra Serif" w:hAnsi="PT Astra Serif" w:cs="Times New Roman"/>
          <w:sz w:val="26"/>
          <w:szCs w:val="26"/>
        </w:rPr>
        <w:t>«__» _____________ 20__ г.</w:t>
      </w:r>
    </w:p>
    <w:p w:rsidR="00536BE9" w:rsidRPr="001A0C66" w:rsidRDefault="00536BE9" w:rsidP="00536BE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6BE9" w:rsidRPr="001A0C66" w:rsidRDefault="00536BE9" w:rsidP="00536BE9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1A0C66">
        <w:rPr>
          <w:rFonts w:ascii="PT Astra Serif" w:hAnsi="PT Astra Serif"/>
          <w:sz w:val="24"/>
          <w:szCs w:val="24"/>
        </w:rPr>
        <w:t>_________________________</w:t>
      </w:r>
    </w:p>
    <w:p w:rsidR="00536BE9" w:rsidRPr="001A0C66" w:rsidRDefault="00536BE9" w:rsidP="00536BE9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*В случае приобретения транспортного средства по договору финансовой аренды (лизинга) в графе 4 указывается знак «</w:t>
      </w:r>
      <w:proofErr w:type="gramStart"/>
      <w:r w:rsidRPr="001A0C66">
        <w:rPr>
          <w:rFonts w:ascii="PT Astra Serif" w:hAnsi="PT Astra Serif"/>
          <w:sz w:val="20"/>
          <w:szCs w:val="20"/>
        </w:rPr>
        <w:t>-»</w:t>
      </w:r>
      <w:proofErr w:type="gramEnd"/>
      <w:r w:rsidRPr="001A0C66">
        <w:rPr>
          <w:rFonts w:ascii="PT Astra Serif" w:hAnsi="PT Astra Serif"/>
          <w:sz w:val="20"/>
          <w:szCs w:val="20"/>
        </w:rPr>
        <w:t>.</w:t>
      </w:r>
    </w:p>
    <w:p w:rsidR="00536BE9" w:rsidRPr="001A0C66" w:rsidRDefault="00536BE9" w:rsidP="00536BE9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**Графа 5 заполняется только в случае приобретения транспортного средства по договору финансовой аренды (лизинга), при отсутствии такого договора в данной графе указывается знак «</w:t>
      </w:r>
      <w:proofErr w:type="gramStart"/>
      <w:r w:rsidRPr="001A0C66">
        <w:rPr>
          <w:rFonts w:ascii="PT Astra Serif" w:hAnsi="PT Astra Serif"/>
          <w:sz w:val="20"/>
          <w:szCs w:val="20"/>
        </w:rPr>
        <w:t>-»</w:t>
      </w:r>
      <w:proofErr w:type="gramEnd"/>
      <w:r w:rsidRPr="001A0C66">
        <w:rPr>
          <w:rFonts w:ascii="PT Astra Serif" w:hAnsi="PT Astra Serif"/>
          <w:sz w:val="20"/>
          <w:szCs w:val="20"/>
        </w:rPr>
        <w:t>.</w:t>
      </w:r>
    </w:p>
    <w:p w:rsidR="00536BE9" w:rsidRPr="001A0C66" w:rsidRDefault="00536BE9" w:rsidP="00536BE9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***В случае приобретения транспортного средства по договору финансовой аренды (лизинга) в графе 6 указывается размер первоначального лизингового платежа без учёта сумм НДС либо указывается размер субсидии, равный 120 000 рублей, если первоначальный лизинговый платёж без учёта сумм НДС превышает 120 000 рублей.</w:t>
      </w:r>
    </w:p>
    <w:p w:rsidR="00536BE9" w:rsidRPr="001A0C66" w:rsidRDefault="00536BE9" w:rsidP="00536BE9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****</w:t>
      </w:r>
      <w:r w:rsidRPr="001A0C66">
        <w:rPr>
          <w:rFonts w:ascii="PT Astra Serif" w:hAnsi="PT Astra Serif" w:cs="Times New Roman"/>
          <w:sz w:val="20"/>
          <w:szCs w:val="20"/>
        </w:rPr>
        <w:t xml:space="preserve">При наличии печати </w:t>
      </w:r>
      <w:r w:rsidRPr="001A0C66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Pr="001A0C66">
        <w:rPr>
          <w:rFonts w:ascii="PT Astra Serif" w:hAnsi="PT Astra Serif" w:cs="Times New Roman"/>
          <w:sz w:val="20"/>
          <w:szCs w:val="20"/>
        </w:rPr>
        <w:t>организации</w:t>
      </w:r>
      <w:r w:rsidRPr="001A0C66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1A0C66">
        <w:rPr>
          <w:rFonts w:ascii="PT Astra Serif" w:hAnsi="PT Astra Serif" w:cs="Times New Roman"/>
          <w:sz w:val="20"/>
          <w:szCs w:val="20"/>
        </w:rPr>
        <w:t>.</w:t>
      </w:r>
    </w:p>
    <w:p w:rsidR="003254C9" w:rsidRDefault="00536BE9" w:rsidP="00536BE9">
      <w:pPr>
        <w:jc w:val="center"/>
      </w:pPr>
      <w:r w:rsidRPr="001A0C66">
        <w:rPr>
          <w:rFonts w:ascii="PT Astra Serif" w:hAnsi="PT Astra Serif"/>
          <w:sz w:val="28"/>
          <w:szCs w:val="28"/>
        </w:rPr>
        <w:t>_______________</w:t>
      </w:r>
    </w:p>
    <w:sectPr w:rsidR="003254C9" w:rsidSect="00536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536BE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6BE9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32AB6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36BE9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ConsPlusNormal">
    <w:name w:val="ConsPlusNormal"/>
    <w:link w:val="ConsPlusNormal0"/>
    <w:qFormat/>
    <w:rsid w:val="0053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3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2019-06-24T16:24:00Z</dcterms:created>
  <dcterms:modified xsi:type="dcterms:W3CDTF">2019-06-24T16:24:00Z</dcterms:modified>
</cp:coreProperties>
</file>