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>ПРИЛОЖЕНИЕ № 2</w:t>
      </w:r>
    </w:p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>к приказу Министерства</w:t>
      </w:r>
    </w:p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E0B2E" w:rsidRPr="008F1372" w:rsidRDefault="000E0B2E" w:rsidP="000E0B2E">
      <w:pPr>
        <w:spacing w:line="36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>от 13.06.2019 № 23</w:t>
      </w:r>
    </w:p>
    <w:p w:rsidR="000E0B2E" w:rsidRPr="008F1372" w:rsidRDefault="000E0B2E" w:rsidP="000E0B2E">
      <w:pPr>
        <w:ind w:left="5103" w:firstLine="6"/>
        <w:rPr>
          <w:rFonts w:ascii="PT Astra Serif" w:hAnsi="PT Astra Serif"/>
          <w:b/>
          <w:sz w:val="28"/>
          <w:szCs w:val="28"/>
        </w:rPr>
      </w:pPr>
    </w:p>
    <w:p w:rsidR="000E0B2E" w:rsidRPr="008F1372" w:rsidRDefault="000E0B2E" w:rsidP="000E0B2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t>ФОРМА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0E0B2E" w:rsidRPr="008F1372" w:rsidRDefault="000E0B2E" w:rsidP="000E0B2E">
      <w:pPr>
        <w:pStyle w:val="ConsPlusNonformat"/>
        <w:widowControl/>
        <w:spacing w:after="0" w:line="245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F1372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F1372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F1372">
        <w:rPr>
          <w:rFonts w:ascii="PT Astra Serif" w:hAnsi="PT Astra Serif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8F137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F1372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F1372">
        <w:rPr>
          <w:rFonts w:ascii="PT Astra Serif" w:hAnsi="PT Astra Serif" w:cs="Times New Roman"/>
          <w:b/>
          <w:sz w:val="28"/>
          <w:szCs w:val="28"/>
        </w:rPr>
        <w:t xml:space="preserve">его затрат, связанных с </w:t>
      </w:r>
      <w:r w:rsidRPr="008F1372">
        <w:rPr>
          <w:rFonts w:ascii="PT Astra Serif" w:hAnsi="PT Astra Serif" w:cs="Times New Roman"/>
          <w:b/>
          <w:bCs/>
          <w:sz w:val="28"/>
          <w:szCs w:val="28"/>
        </w:rPr>
        <w:t>развитием подотрасли растениеводства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F1372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F1372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0E0B2E" w:rsidRPr="008F1372" w:rsidRDefault="000E0B2E" w:rsidP="000E0B2E">
      <w:pPr>
        <w:pStyle w:val="ConsPlusNonformat"/>
        <w:widowControl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8F1372">
        <w:rPr>
          <w:rFonts w:ascii="PT Astra Serif" w:hAnsi="PT Astra Serif" w:cs="Times New Roman"/>
          <w:bCs/>
          <w:sz w:val="28"/>
          <w:szCs w:val="28"/>
        </w:rPr>
        <w:t>в целях возмещения части затрат, связанных (</w:t>
      </w:r>
      <w:proofErr w:type="gramStart"/>
      <w:r w:rsidRPr="008F1372">
        <w:rPr>
          <w:rFonts w:ascii="PT Astra Serif" w:hAnsi="PT Astra Serif" w:cs="Times New Roman"/>
          <w:bCs/>
          <w:sz w:val="28"/>
          <w:szCs w:val="28"/>
        </w:rPr>
        <w:t>нужное</w:t>
      </w:r>
      <w:proofErr w:type="gramEnd"/>
      <w:r w:rsidRPr="008F1372">
        <w:rPr>
          <w:rFonts w:ascii="PT Astra Serif" w:hAnsi="PT Astra Serif" w:cs="Times New Roman"/>
          <w:bCs/>
          <w:sz w:val="28"/>
          <w:szCs w:val="28"/>
        </w:rPr>
        <w:t xml:space="preserve"> отметить знаком – </w:t>
      </w:r>
      <w:r w:rsidRPr="008F1372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Pr="008F1372">
        <w:rPr>
          <w:rFonts w:ascii="PT Astra Serif" w:hAnsi="PT Astra Serif" w:cs="Times New Roman"/>
          <w:bCs/>
          <w:sz w:val="28"/>
          <w:szCs w:val="28"/>
        </w:rPr>
        <w:t>)</w:t>
      </w:r>
      <w:r w:rsidRPr="008F1372">
        <w:rPr>
          <w:rFonts w:ascii="PT Astra Serif" w:hAnsi="PT Astra Serif" w:cs="Times New Roman"/>
          <w:sz w:val="28"/>
          <w:szCs w:val="28"/>
        </w:rPr>
        <w:t>:</w:t>
      </w:r>
    </w:p>
    <w:p w:rsidR="000E0B2E" w:rsidRPr="008F1372" w:rsidRDefault="000E0B2E" w:rsidP="000E0B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5pt;margin-top:.6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F1372">
        <w:rPr>
          <w:rFonts w:ascii="PT Astra Serif" w:hAnsi="PT Astra Serif"/>
          <w:sz w:val="28"/>
          <w:szCs w:val="28"/>
        </w:rPr>
        <w:t>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0E0B2E" w:rsidRPr="008F1372" w:rsidRDefault="000E0B2E" w:rsidP="000E0B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15pt;margin-top:-.2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F1372">
        <w:rPr>
          <w:rFonts w:ascii="PT Astra Serif" w:hAnsi="PT Astra Serif"/>
          <w:sz w:val="28"/>
          <w:szCs w:val="28"/>
        </w:rPr>
        <w:t>с закладкой и уходом за многолетними насажд</w:t>
      </w:r>
      <w:r w:rsidRPr="008F1372">
        <w:rPr>
          <w:rFonts w:ascii="PT Astra Serif" w:hAnsi="PT Astra Serif"/>
          <w:sz w:val="28"/>
          <w:szCs w:val="28"/>
        </w:rPr>
        <w:t>е</w:t>
      </w:r>
      <w:r w:rsidRPr="008F1372">
        <w:rPr>
          <w:rFonts w:ascii="PT Astra Serif" w:hAnsi="PT Astra Serif"/>
          <w:sz w:val="28"/>
          <w:szCs w:val="28"/>
        </w:rPr>
        <w:t xml:space="preserve">ниями, 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8F1372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Pr="008F1372">
        <w:rPr>
          <w:rFonts w:ascii="PT Astra Serif" w:eastAsia="Times New Roman" w:hAnsi="PT Astra Serif" w:cs="Times New Roman"/>
          <w:sz w:val="28"/>
          <w:szCs w:val="28"/>
        </w:rPr>
        <w:t xml:space="preserve">и перечислить субсидию </w:t>
      </w:r>
      <w:r w:rsidRPr="008F1372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8F1372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8F1372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8F1372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0E0B2E" w:rsidRPr="008F1372" w:rsidRDefault="000E0B2E" w:rsidP="000E0B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1372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0E0B2E" w:rsidRPr="008F1372" w:rsidRDefault="000E0B2E" w:rsidP="000E0B2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F1372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8F1372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8F1372">
        <w:rPr>
          <w:rFonts w:ascii="PT Astra Serif" w:hAnsi="PT Astra Serif"/>
          <w:sz w:val="28"/>
          <w:szCs w:val="28"/>
        </w:rPr>
        <w:br/>
        <w:t>в следующих случаях:</w:t>
      </w:r>
      <w:proofErr w:type="gramEnd"/>
    </w:p>
    <w:p w:rsidR="000E0B2E" w:rsidRPr="008F1372" w:rsidRDefault="000E0B2E" w:rsidP="000E0B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F1372">
        <w:rPr>
          <w:rFonts w:ascii="PT Astra Serif" w:hAnsi="PT Astra Serif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t xml:space="preserve">или установления факта </w:t>
      </w:r>
      <w:r w:rsidRPr="008F1372">
        <w:rPr>
          <w:rFonts w:ascii="PT Astra Serif" w:hAnsi="PT Astra Serif"/>
          <w:sz w:val="28"/>
          <w:szCs w:val="28"/>
        </w:rPr>
        <w:t>наличия в представленных документах недостоверных сведений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по результатам проведённых Министерством </w:t>
      </w:r>
      <w:r w:rsidRPr="008F1372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0E0B2E" w:rsidRPr="008F1372" w:rsidRDefault="000E0B2E" w:rsidP="000E0B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F1372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8F1372">
        <w:rPr>
          <w:rFonts w:ascii="PT Astra Serif" w:eastAsia="Calibri" w:hAnsi="PT Astra Serif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8F137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E0B2E" w:rsidRPr="008F1372" w:rsidRDefault="000E0B2E" w:rsidP="000E0B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F1372">
        <w:rPr>
          <w:rFonts w:ascii="PT Astra Serif" w:hAnsi="PT Astra Serif"/>
          <w:sz w:val="28"/>
          <w:szCs w:val="28"/>
        </w:rPr>
        <w:t xml:space="preserve">Уведомлен также о том, что в случае </w:t>
      </w:r>
      <w:proofErr w:type="spellStart"/>
      <w:r w:rsidRPr="008F137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F1372">
        <w:rPr>
          <w:rFonts w:ascii="PT Astra Serif" w:hAnsi="PT Astra Serif"/>
          <w:sz w:val="28"/>
          <w:szCs w:val="28"/>
        </w:rPr>
        <w:t xml:space="preserve"> планового значения показателя результативности 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t>предоставления</w:t>
      </w:r>
      <w:r w:rsidRPr="008F1372">
        <w:rPr>
          <w:rFonts w:ascii="PT Astra Serif" w:hAnsi="PT Astra Serif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8F1372">
        <w:rPr>
          <w:rFonts w:ascii="PT Astra Serif" w:hAnsi="PT Astra Serif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8F1372">
        <w:rPr>
          <w:rFonts w:ascii="PT Astra Serif" w:eastAsia="Calibri" w:hAnsi="PT Astra Serif"/>
          <w:sz w:val="28"/>
          <w:szCs w:val="28"/>
          <w:lang w:eastAsia="en-US"/>
        </w:rPr>
        <w:t>.</w:t>
      </w:r>
      <w:proofErr w:type="gramEnd"/>
    </w:p>
    <w:p w:rsidR="000E0B2E" w:rsidRPr="008F1372" w:rsidRDefault="000E0B2E" w:rsidP="000E0B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F1372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8F1372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8F1372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E0B2E" w:rsidRPr="008F1372" w:rsidTr="0055580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8F1372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1372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0B2E" w:rsidRPr="008F1372" w:rsidTr="00555807">
        <w:tc>
          <w:tcPr>
            <w:tcW w:w="674" w:type="dxa"/>
            <w:tcBorders>
              <w:righ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E0B2E" w:rsidRPr="008F1372" w:rsidRDefault="000E0B2E" w:rsidP="00555807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F1372">
        <w:rPr>
          <w:rFonts w:ascii="PT Astra Serif" w:hAnsi="PT Astra Serif" w:cs="Times New Roman"/>
          <w:sz w:val="20"/>
          <w:szCs w:val="20"/>
        </w:rPr>
        <w:tab/>
      </w:r>
      <w:r w:rsidRPr="008F1372">
        <w:rPr>
          <w:rFonts w:ascii="PT Astra Serif" w:hAnsi="PT Astra Serif" w:cs="Times New Roman"/>
          <w:sz w:val="20"/>
          <w:szCs w:val="20"/>
        </w:rPr>
        <w:tab/>
      </w:r>
      <w:r w:rsidRPr="008F1372">
        <w:rPr>
          <w:rFonts w:ascii="PT Astra Serif" w:hAnsi="PT Astra Serif" w:cs="Times New Roman"/>
          <w:sz w:val="20"/>
          <w:szCs w:val="20"/>
        </w:rPr>
        <w:tab/>
      </w:r>
      <w:r w:rsidRPr="008F1372">
        <w:rPr>
          <w:rFonts w:ascii="PT Astra Serif" w:hAnsi="PT Astra Serif" w:cs="Times New Roman"/>
          <w:sz w:val="20"/>
          <w:szCs w:val="20"/>
        </w:rPr>
        <w:tab/>
      </w:r>
      <w:r w:rsidRPr="008F1372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8F1372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  (Ф.И.О.)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м.п.*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1372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372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0E0B2E" w:rsidRPr="008F1372" w:rsidRDefault="000E0B2E" w:rsidP="000E0B2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372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8F1372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8F1372">
        <w:rPr>
          <w:rFonts w:ascii="PT Astra Serif" w:hAnsi="PT Astra Serif" w:cs="Times New Roman"/>
          <w:sz w:val="24"/>
          <w:szCs w:val="24"/>
        </w:rPr>
        <w:t>организации</w:t>
      </w:r>
      <w:r w:rsidRPr="008F1372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8F1372">
        <w:rPr>
          <w:rFonts w:ascii="PT Astra Serif" w:hAnsi="PT Astra Serif" w:cs="Times New Roman"/>
          <w:sz w:val="24"/>
          <w:szCs w:val="24"/>
        </w:rPr>
        <w:t>.</w:t>
      </w:r>
    </w:p>
    <w:p w:rsidR="003254C9" w:rsidRPr="008F1372" w:rsidRDefault="000E0B2E" w:rsidP="000E0B2E">
      <w:pPr>
        <w:jc w:val="center"/>
        <w:rPr>
          <w:rFonts w:ascii="PT Astra Serif" w:hAnsi="PT Astra Serif"/>
        </w:rPr>
      </w:pPr>
      <w:r w:rsidRPr="008F1372">
        <w:rPr>
          <w:rFonts w:ascii="PT Astra Serif" w:hAnsi="PT Astra Serif"/>
          <w:sz w:val="28"/>
          <w:szCs w:val="28"/>
        </w:rPr>
        <w:t>________________</w:t>
      </w:r>
    </w:p>
    <w:sectPr w:rsidR="003254C9" w:rsidRPr="008F1372" w:rsidSect="000E0B2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2E" w:rsidRDefault="000E0B2E" w:rsidP="000E0B2E">
      <w:r>
        <w:separator/>
      </w:r>
    </w:p>
  </w:endnote>
  <w:endnote w:type="continuationSeparator" w:id="0">
    <w:p w:rsidR="000E0B2E" w:rsidRDefault="000E0B2E" w:rsidP="000E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2E" w:rsidRDefault="000E0B2E" w:rsidP="000E0B2E">
      <w:r>
        <w:separator/>
      </w:r>
    </w:p>
  </w:footnote>
  <w:footnote w:type="continuationSeparator" w:id="0">
    <w:p w:rsidR="000E0B2E" w:rsidRDefault="000E0B2E" w:rsidP="000E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0B2E" w:rsidRPr="000E0B2E" w:rsidRDefault="000E0B2E" w:rsidP="000E0B2E">
        <w:pPr>
          <w:pStyle w:val="a3"/>
          <w:jc w:val="center"/>
          <w:rPr>
            <w:sz w:val="28"/>
            <w:szCs w:val="28"/>
          </w:rPr>
        </w:pPr>
        <w:r w:rsidRPr="000E0B2E">
          <w:rPr>
            <w:sz w:val="28"/>
            <w:szCs w:val="28"/>
          </w:rPr>
          <w:fldChar w:fldCharType="begin"/>
        </w:r>
        <w:r w:rsidRPr="000E0B2E">
          <w:rPr>
            <w:sz w:val="28"/>
            <w:szCs w:val="28"/>
          </w:rPr>
          <w:instrText xml:space="preserve"> PAGE   \* MERGEFORMAT </w:instrText>
        </w:r>
        <w:r w:rsidRPr="000E0B2E">
          <w:rPr>
            <w:sz w:val="28"/>
            <w:szCs w:val="28"/>
          </w:rPr>
          <w:fldChar w:fldCharType="separate"/>
        </w:r>
        <w:r w:rsidR="008F1372">
          <w:rPr>
            <w:noProof/>
            <w:sz w:val="28"/>
            <w:szCs w:val="28"/>
          </w:rPr>
          <w:t>2</w:t>
        </w:r>
        <w:r w:rsidRPr="000E0B2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2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0B2E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52EB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137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2E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0E0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0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2019-06-13T06:38:00Z</dcterms:created>
  <dcterms:modified xsi:type="dcterms:W3CDTF">2019-06-13T06:47:00Z</dcterms:modified>
</cp:coreProperties>
</file>