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9B" w:rsidRDefault="0009459B" w:rsidP="0009459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9459B" w:rsidRDefault="0009459B" w:rsidP="0009459B">
      <w:pPr>
        <w:ind w:left="5103" w:firstLine="6"/>
        <w:jc w:val="center"/>
        <w:rPr>
          <w:sz w:val="28"/>
          <w:szCs w:val="28"/>
        </w:rPr>
      </w:pPr>
    </w:p>
    <w:p w:rsidR="0009459B" w:rsidRDefault="0009459B" w:rsidP="0009459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09459B" w:rsidRDefault="0009459B" w:rsidP="0009459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09459B" w:rsidRDefault="0009459B" w:rsidP="0009459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09459B" w:rsidRDefault="0009459B" w:rsidP="0009459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9459B" w:rsidRDefault="0009459B" w:rsidP="0009459B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26.01.2018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09459B" w:rsidRDefault="0009459B" w:rsidP="0009459B">
      <w:pPr>
        <w:rPr>
          <w:b/>
          <w:sz w:val="28"/>
          <w:szCs w:val="28"/>
        </w:rPr>
      </w:pPr>
    </w:p>
    <w:p w:rsidR="0009459B" w:rsidRDefault="0009459B" w:rsidP="0009459B">
      <w:pPr>
        <w:rPr>
          <w:b/>
          <w:sz w:val="28"/>
          <w:szCs w:val="28"/>
        </w:rPr>
      </w:pPr>
    </w:p>
    <w:p w:rsidR="0009459B" w:rsidRDefault="0009459B" w:rsidP="0009459B">
      <w:pPr>
        <w:rPr>
          <w:b/>
          <w:sz w:val="28"/>
          <w:szCs w:val="28"/>
        </w:rPr>
      </w:pPr>
    </w:p>
    <w:p w:rsidR="0009459B" w:rsidRDefault="0009459B" w:rsidP="0009459B">
      <w:pPr>
        <w:rPr>
          <w:b/>
          <w:sz w:val="28"/>
          <w:szCs w:val="28"/>
        </w:rPr>
      </w:pPr>
    </w:p>
    <w:p w:rsidR="0009459B" w:rsidRDefault="0009459B" w:rsidP="0009459B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СУБСИДИИ</w:t>
      </w:r>
    </w:p>
    <w:p w:rsidR="0009459B" w:rsidRPr="00CF3884" w:rsidRDefault="0009459B" w:rsidP="0009459B">
      <w:pPr>
        <w:spacing w:line="235" w:lineRule="auto"/>
        <w:jc w:val="center"/>
        <w:rPr>
          <w:b/>
          <w:sz w:val="28"/>
          <w:szCs w:val="28"/>
        </w:rPr>
      </w:pPr>
      <w:r w:rsidRPr="00CF3884">
        <w:rPr>
          <w:b/>
          <w:sz w:val="28"/>
          <w:szCs w:val="28"/>
        </w:rPr>
        <w:t xml:space="preserve">из областного бюджета Ульяновской области </w:t>
      </w:r>
      <w:r w:rsidRPr="00CF3884">
        <w:rPr>
          <w:b/>
          <w:sz w:val="28"/>
          <w:szCs w:val="28"/>
        </w:rPr>
        <w:br/>
      </w:r>
      <w:r w:rsidRPr="00CF3884">
        <w:rPr>
          <w:b/>
          <w:bCs/>
          <w:sz w:val="28"/>
          <w:szCs w:val="28"/>
        </w:rPr>
        <w:t>на оказание несвязанной поддержки</w:t>
      </w:r>
      <w:r w:rsidRPr="00CF3884">
        <w:rPr>
          <w:b/>
          <w:sz w:val="28"/>
          <w:szCs w:val="28"/>
        </w:rPr>
        <w:t xml:space="preserve"> </w:t>
      </w:r>
      <w:r w:rsidRPr="00CF3884">
        <w:rPr>
          <w:b/>
          <w:bCs/>
          <w:sz w:val="28"/>
          <w:szCs w:val="28"/>
        </w:rPr>
        <w:t xml:space="preserve">сельскохозяйственным товаропроизводителям в области растениеводства </w:t>
      </w:r>
    </w:p>
    <w:p w:rsidR="0009459B" w:rsidRPr="000C37F3" w:rsidRDefault="0009459B" w:rsidP="0009459B">
      <w:pPr>
        <w:spacing w:line="235" w:lineRule="auto"/>
        <w:rPr>
          <w:sz w:val="28"/>
          <w:szCs w:val="28"/>
        </w:rPr>
      </w:pPr>
    </w:p>
    <w:p w:rsidR="0009459B" w:rsidRPr="001D59A4" w:rsidRDefault="0009459B" w:rsidP="0009459B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абзаца пятого пункта 7 Порядка предоставления </w:t>
      </w:r>
      <w:r>
        <w:rPr>
          <w:sz w:val="28"/>
          <w:szCs w:val="28"/>
        </w:rPr>
        <w:br/>
        <w:t xml:space="preserve">из областного бюджета Ульяновской области субсидий на оказание несвязанной поддержки сельскохозяйственным товаропроизводителям </w:t>
      </w:r>
      <w:r>
        <w:rPr>
          <w:sz w:val="28"/>
          <w:szCs w:val="28"/>
        </w:rPr>
        <w:br/>
        <w:t>в области растениево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ства, утверждённого постановлением Правительства Ульяновской области от 06.03.2014 № 83-П «О Порядке предоставления </w:t>
      </w:r>
      <w:r>
        <w:rPr>
          <w:sz w:val="28"/>
          <w:szCs w:val="28"/>
        </w:rPr>
        <w:br/>
        <w:t xml:space="preserve">из областного бюджета Ульяновской области субсидий на оказание несвязанной поддержки сельскохозяйственным товаропроизводителям </w:t>
      </w:r>
      <w:r>
        <w:rPr>
          <w:sz w:val="28"/>
          <w:szCs w:val="28"/>
        </w:rPr>
        <w:br/>
        <w:t>в области растениево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ства», для учёта плодородия почв применяются следующие индивидуальные корректирующие коэффициенты:</w:t>
      </w:r>
      <w:proofErr w:type="gramEnd"/>
    </w:p>
    <w:p w:rsidR="0009459B" w:rsidRPr="000C37F3" w:rsidRDefault="0009459B" w:rsidP="0009459B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высоким уровнем плодородия – 1; </w:t>
      </w:r>
    </w:p>
    <w:p w:rsidR="0009459B" w:rsidRPr="000C37F3" w:rsidRDefault="0009459B" w:rsidP="0009459B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со средним уровнем плодородия – 1,</w:t>
      </w:r>
      <w:r>
        <w:rPr>
          <w:sz w:val="28"/>
          <w:szCs w:val="28"/>
        </w:rPr>
        <w:t>2</w:t>
      </w:r>
      <w:r w:rsidRPr="000C37F3">
        <w:rPr>
          <w:sz w:val="28"/>
          <w:szCs w:val="28"/>
        </w:rPr>
        <w:t xml:space="preserve">5; </w:t>
      </w:r>
    </w:p>
    <w:p w:rsidR="0009459B" w:rsidRDefault="0009459B" w:rsidP="0009459B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 низким уровнем плодородия – 1,5.</w:t>
      </w:r>
    </w:p>
    <w:p w:rsidR="0009459B" w:rsidRDefault="0009459B" w:rsidP="0009459B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Уровень плодородия почв определяется </w:t>
      </w:r>
      <w:r w:rsidRPr="00045A1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>
        <w:rPr>
          <w:rFonts w:eastAsia="Calibri"/>
          <w:sz w:val="28"/>
          <w:szCs w:val="28"/>
          <w:lang w:eastAsia="en-US"/>
        </w:rPr>
        <w:br/>
      </w:r>
      <w:r w:rsidRPr="00045A1F">
        <w:rPr>
          <w:rFonts w:eastAsia="Calibri"/>
          <w:sz w:val="28"/>
          <w:szCs w:val="28"/>
          <w:lang w:eastAsia="en-US"/>
        </w:rPr>
        <w:t xml:space="preserve">в области агрохимического обследования </w:t>
      </w:r>
      <w:r w:rsidRPr="00626560">
        <w:rPr>
          <w:rFonts w:eastAsia="Calibri"/>
          <w:sz w:val="28"/>
          <w:szCs w:val="28"/>
          <w:lang w:eastAsia="en-US"/>
        </w:rPr>
        <w:t>почв</w:t>
      </w:r>
      <w:r>
        <w:rPr>
          <w:rFonts w:eastAsia="Calibri"/>
          <w:sz w:val="28"/>
          <w:szCs w:val="28"/>
          <w:lang w:eastAsia="en-US"/>
        </w:rPr>
        <w:t>, имеющим действую</w:t>
      </w:r>
      <w:r w:rsidRPr="00626560">
        <w:rPr>
          <w:rFonts w:eastAsia="Calibri"/>
          <w:sz w:val="28"/>
          <w:szCs w:val="28"/>
          <w:lang w:eastAsia="en-US"/>
        </w:rPr>
        <w:t>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</w:t>
      </w:r>
      <w:r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br/>
        <w:t xml:space="preserve">с Порядком государственного учёта показателей состояния плодородия земель сельскохозяйственного назначения, утверждённым приказом Министерства сельского хозяйства Российской Федерации от 04.05.2010 № 150 </w:t>
      </w:r>
      <w:r>
        <w:rPr>
          <w:sz w:val="28"/>
          <w:szCs w:val="28"/>
        </w:rPr>
        <w:br/>
        <w:t>«Об утверждении Порядка государственного учета показателей состояния плодородия земель</w:t>
      </w:r>
      <w:proofErr w:type="gramEnd"/>
      <w:r>
        <w:rPr>
          <w:sz w:val="28"/>
          <w:szCs w:val="28"/>
        </w:rPr>
        <w:t xml:space="preserve"> сельскохозяйственного назначения».</w:t>
      </w:r>
    </w:p>
    <w:p w:rsidR="0009459B" w:rsidRPr="00B80294" w:rsidRDefault="0009459B" w:rsidP="0009459B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расчёта </w:t>
      </w:r>
      <w:r w:rsidRPr="00B80294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субсидии, предоставляемой </w:t>
      </w:r>
      <w:r w:rsidRPr="000C37F3">
        <w:rPr>
          <w:sz w:val="28"/>
          <w:szCs w:val="28"/>
        </w:rPr>
        <w:t xml:space="preserve">из </w:t>
      </w:r>
      <w:r w:rsidRPr="003D7BE2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 xml:space="preserve">Ульяновской области </w:t>
      </w:r>
      <w:r w:rsidRPr="00590302">
        <w:rPr>
          <w:sz w:val="28"/>
          <w:szCs w:val="28"/>
        </w:rPr>
        <w:t>на</w:t>
      </w:r>
      <w:r w:rsidRPr="000C37F3">
        <w:rPr>
          <w:sz w:val="28"/>
          <w:szCs w:val="28"/>
        </w:rPr>
        <w:t xml:space="preserve"> оказание несвязанной поддержки сельскохозяйствен</w:t>
      </w:r>
      <w:r>
        <w:rPr>
          <w:sz w:val="28"/>
          <w:szCs w:val="28"/>
        </w:rPr>
        <w:softHyphen/>
      </w:r>
      <w:r w:rsidRPr="000C37F3">
        <w:rPr>
          <w:sz w:val="28"/>
          <w:szCs w:val="28"/>
        </w:rPr>
        <w:t>ным тов</w:t>
      </w:r>
      <w:r w:rsidRPr="000C37F3">
        <w:rPr>
          <w:sz w:val="28"/>
          <w:szCs w:val="28"/>
        </w:rPr>
        <w:t>а</w:t>
      </w:r>
      <w:r w:rsidRPr="000C37F3">
        <w:rPr>
          <w:sz w:val="28"/>
          <w:szCs w:val="28"/>
        </w:rPr>
        <w:t>ропроизводителям в области растениеводства</w:t>
      </w:r>
      <w:r>
        <w:rPr>
          <w:sz w:val="28"/>
          <w:szCs w:val="28"/>
        </w:rPr>
        <w:t xml:space="preserve">, </w:t>
      </w:r>
      <w:r w:rsidRPr="00B80294">
        <w:rPr>
          <w:sz w:val="28"/>
          <w:szCs w:val="28"/>
        </w:rPr>
        <w:t>применяется произве</w:t>
      </w:r>
      <w:r>
        <w:rPr>
          <w:sz w:val="28"/>
          <w:szCs w:val="28"/>
        </w:rPr>
        <w:softHyphen/>
      </w:r>
      <w:r w:rsidRPr="00B80294">
        <w:rPr>
          <w:sz w:val="28"/>
          <w:szCs w:val="28"/>
        </w:rPr>
        <w:t xml:space="preserve">дение посевной площади, </w:t>
      </w:r>
      <w:r w:rsidRPr="004952E6">
        <w:rPr>
          <w:sz w:val="28"/>
          <w:szCs w:val="28"/>
        </w:rPr>
        <w:t>расположенн</w:t>
      </w:r>
      <w:r>
        <w:rPr>
          <w:sz w:val="28"/>
          <w:szCs w:val="28"/>
        </w:rPr>
        <w:t>ой</w:t>
      </w:r>
      <w:r w:rsidRPr="004952E6">
        <w:rPr>
          <w:sz w:val="28"/>
          <w:szCs w:val="28"/>
        </w:rPr>
        <w:t xml:space="preserve"> на территории Ульяновской области и </w:t>
      </w:r>
      <w:r w:rsidRPr="00B80294">
        <w:rPr>
          <w:sz w:val="28"/>
          <w:szCs w:val="28"/>
        </w:rPr>
        <w:t>занятой</w:t>
      </w:r>
      <w:r w:rsidRPr="004952E6">
        <w:rPr>
          <w:sz w:val="28"/>
          <w:szCs w:val="28"/>
        </w:rPr>
        <w:t xml:space="preserve"> зерновыми, зернобобовыми и кормовыми сельскохозяйственными </w:t>
      </w:r>
      <w:r w:rsidRPr="00470191">
        <w:rPr>
          <w:sz w:val="28"/>
          <w:szCs w:val="28"/>
        </w:rPr>
        <w:t>культурами и (или) овощами открытого грунта в предшествующем</w:t>
      </w:r>
      <w:r>
        <w:rPr>
          <w:sz w:val="28"/>
          <w:szCs w:val="28"/>
        </w:rPr>
        <w:t xml:space="preserve"> финансовом</w:t>
      </w:r>
      <w:r w:rsidRPr="004952E6">
        <w:rPr>
          <w:sz w:val="28"/>
          <w:szCs w:val="28"/>
        </w:rPr>
        <w:t xml:space="preserve"> году</w:t>
      </w:r>
      <w:r w:rsidRPr="00B80294">
        <w:rPr>
          <w:sz w:val="28"/>
          <w:szCs w:val="28"/>
        </w:rPr>
        <w:t xml:space="preserve">, и </w:t>
      </w:r>
      <w:r>
        <w:rPr>
          <w:sz w:val="28"/>
          <w:szCs w:val="28"/>
        </w:rPr>
        <w:t>размера</w:t>
      </w:r>
      <w:r w:rsidRPr="00B8029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Pr="00B80294">
        <w:rPr>
          <w:sz w:val="28"/>
          <w:szCs w:val="28"/>
        </w:rPr>
        <w:t xml:space="preserve"> субсидии из областного бюджета Ульяновской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80294">
        <w:rPr>
          <w:bCs/>
          <w:sz w:val="28"/>
          <w:szCs w:val="28"/>
        </w:rPr>
        <w:lastRenderedPageBreak/>
        <w:t xml:space="preserve">в расчёте на </w:t>
      </w:r>
      <w:r w:rsidRPr="00B80294">
        <w:rPr>
          <w:sz w:val="28"/>
          <w:szCs w:val="28"/>
        </w:rPr>
        <w:t>1 гектар</w:t>
      </w:r>
      <w:r>
        <w:rPr>
          <w:sz w:val="28"/>
          <w:szCs w:val="28"/>
        </w:rPr>
        <w:t xml:space="preserve"> указанной</w:t>
      </w:r>
      <w:proofErr w:type="gramEnd"/>
      <w:r>
        <w:rPr>
          <w:sz w:val="28"/>
          <w:szCs w:val="28"/>
        </w:rPr>
        <w:t xml:space="preserve"> посевной площади</w:t>
      </w:r>
      <w:r w:rsidRPr="00B80294">
        <w:rPr>
          <w:sz w:val="28"/>
          <w:szCs w:val="28"/>
        </w:rPr>
        <w:t xml:space="preserve"> с учётом соответствующего индивидуального корректирующего коэффициента</w:t>
      </w:r>
      <w:r>
        <w:rPr>
          <w:sz w:val="28"/>
          <w:szCs w:val="28"/>
        </w:rPr>
        <w:t xml:space="preserve"> и </w:t>
      </w:r>
      <w:r w:rsidRPr="00DB7DB7">
        <w:rPr>
          <w:sz w:val="28"/>
          <w:szCs w:val="28"/>
        </w:rPr>
        <w:t>повышающего</w:t>
      </w:r>
      <w:r w:rsidRPr="00DB7DB7">
        <w:rPr>
          <w:rFonts w:eastAsia="Calibri"/>
          <w:sz w:val="28"/>
          <w:szCs w:val="28"/>
          <w:lang w:eastAsia="en-US"/>
        </w:rPr>
        <w:t xml:space="preserve"> коэффициента 1,4 при проведении работ по известкованию, и (или) </w:t>
      </w:r>
      <w:proofErr w:type="spellStart"/>
      <w:r w:rsidRPr="00DB7DB7">
        <w:rPr>
          <w:rFonts w:eastAsia="Calibri"/>
          <w:sz w:val="28"/>
          <w:szCs w:val="28"/>
          <w:lang w:eastAsia="en-US"/>
        </w:rPr>
        <w:t>фосфоритованию</w:t>
      </w:r>
      <w:proofErr w:type="spellEnd"/>
      <w:r w:rsidRPr="00DB7DB7">
        <w:rPr>
          <w:rFonts w:eastAsia="Calibri"/>
          <w:sz w:val="28"/>
          <w:szCs w:val="28"/>
          <w:lang w:eastAsia="en-US"/>
        </w:rPr>
        <w:t xml:space="preserve">, и (или) гипсованию </w:t>
      </w:r>
      <w:r w:rsidRPr="00DB7DB7">
        <w:rPr>
          <w:sz w:val="28"/>
          <w:szCs w:val="28"/>
        </w:rPr>
        <w:t>посевных</w:t>
      </w:r>
      <w:r>
        <w:rPr>
          <w:sz w:val="28"/>
          <w:szCs w:val="28"/>
        </w:rPr>
        <w:t xml:space="preserve"> площадей почв земель сельскохозяйственного назначения</w:t>
      </w:r>
      <w:r w:rsidRPr="00B80294">
        <w:rPr>
          <w:sz w:val="28"/>
          <w:szCs w:val="28"/>
        </w:rPr>
        <w:t>.</w:t>
      </w:r>
    </w:p>
    <w:p w:rsidR="0009459B" w:rsidRDefault="0009459B" w:rsidP="00094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году:</w:t>
      </w:r>
    </w:p>
    <w:p w:rsidR="0009459B" w:rsidRPr="00DB7DB7" w:rsidRDefault="0009459B" w:rsidP="0009459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ставки субсидии из областного </w:t>
      </w:r>
      <w:r w:rsidRPr="00DC3718">
        <w:rPr>
          <w:bCs/>
          <w:spacing w:val="-1"/>
          <w:sz w:val="28"/>
          <w:szCs w:val="28"/>
        </w:rPr>
        <w:t>бюджета Ульяновс</w:t>
      </w:r>
      <w:r>
        <w:rPr>
          <w:bCs/>
          <w:spacing w:val="-1"/>
          <w:sz w:val="28"/>
          <w:szCs w:val="28"/>
        </w:rPr>
        <w:t>кой области</w:t>
      </w:r>
      <w:r w:rsidRPr="00DC3718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br/>
      </w:r>
      <w:r w:rsidRPr="00DC3718">
        <w:rPr>
          <w:bCs/>
          <w:sz w:val="28"/>
          <w:szCs w:val="28"/>
        </w:rPr>
        <w:t>на оказание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несвязанной поддержки</w:t>
      </w:r>
      <w:r w:rsidRPr="00DC3718"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сельскохозяйственным товаропроизводи</w:t>
      </w:r>
      <w:r>
        <w:rPr>
          <w:bCs/>
          <w:sz w:val="28"/>
          <w:szCs w:val="28"/>
        </w:rPr>
        <w:softHyphen/>
      </w:r>
      <w:r w:rsidRPr="00DC3718">
        <w:rPr>
          <w:bCs/>
          <w:sz w:val="28"/>
          <w:szCs w:val="28"/>
        </w:rPr>
        <w:t>телям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в области растениеводства</w:t>
      </w:r>
      <w:r>
        <w:rPr>
          <w:bCs/>
          <w:sz w:val="28"/>
          <w:szCs w:val="28"/>
        </w:rPr>
        <w:t xml:space="preserve"> в расчёте на </w:t>
      </w:r>
      <w:r>
        <w:rPr>
          <w:sz w:val="28"/>
          <w:szCs w:val="28"/>
        </w:rPr>
        <w:t>1 гектар посевной площади</w:t>
      </w:r>
      <w:r w:rsidRPr="007972D3">
        <w:rPr>
          <w:sz w:val="28"/>
          <w:szCs w:val="28"/>
        </w:rPr>
        <w:t>, занятой зерновыми, зернобобовыми и кормовыми сельскохозя</w:t>
      </w:r>
      <w:r w:rsidRPr="007972D3">
        <w:rPr>
          <w:sz w:val="28"/>
          <w:szCs w:val="28"/>
        </w:rPr>
        <w:t>й</w:t>
      </w:r>
      <w:r w:rsidRPr="007972D3">
        <w:rPr>
          <w:sz w:val="28"/>
          <w:szCs w:val="28"/>
        </w:rPr>
        <w:t>ственными культурами</w:t>
      </w:r>
      <w:r>
        <w:rPr>
          <w:sz w:val="28"/>
          <w:szCs w:val="28"/>
        </w:rPr>
        <w:t xml:space="preserve"> в </w:t>
      </w:r>
      <w:r w:rsidRPr="00DB7DB7">
        <w:rPr>
          <w:sz w:val="28"/>
          <w:szCs w:val="28"/>
        </w:rPr>
        <w:t>2017 году, с учётом индивидуального корректирующего коэф</w:t>
      </w:r>
      <w:r w:rsidRPr="00DB7DB7">
        <w:rPr>
          <w:sz w:val="28"/>
          <w:szCs w:val="28"/>
        </w:rPr>
        <w:softHyphen/>
        <w:t>фициента составят:</w:t>
      </w:r>
    </w:p>
    <w:p w:rsidR="0009459B" w:rsidRPr="000C37F3" w:rsidRDefault="0009459B" w:rsidP="0009459B">
      <w:pPr>
        <w:spacing w:line="235" w:lineRule="auto"/>
        <w:ind w:firstLine="709"/>
        <w:jc w:val="both"/>
        <w:rPr>
          <w:sz w:val="28"/>
          <w:szCs w:val="28"/>
        </w:rPr>
      </w:pPr>
      <w:r w:rsidRPr="00DB7DB7">
        <w:rPr>
          <w:sz w:val="28"/>
          <w:szCs w:val="28"/>
        </w:rPr>
        <w:t>для почв с высоким уровнем плодородия – 200</w:t>
      </w:r>
      <w:r>
        <w:rPr>
          <w:sz w:val="28"/>
          <w:szCs w:val="28"/>
        </w:rPr>
        <w:t xml:space="preserve">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09459B" w:rsidRPr="000C37F3" w:rsidRDefault="0009459B" w:rsidP="0009459B">
      <w:pPr>
        <w:spacing w:line="235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250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09459B" w:rsidRDefault="0009459B" w:rsidP="0009459B">
      <w:pPr>
        <w:spacing w:line="235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300 рублей/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;</w:t>
      </w:r>
    </w:p>
    <w:p w:rsidR="0009459B" w:rsidRPr="000C37F3" w:rsidRDefault="0009459B" w:rsidP="0009459B">
      <w:pPr>
        <w:spacing w:line="235" w:lineRule="auto"/>
        <w:ind w:firstLine="709"/>
        <w:jc w:val="both"/>
        <w:rPr>
          <w:sz w:val="28"/>
          <w:szCs w:val="28"/>
        </w:rPr>
      </w:pPr>
      <w:r w:rsidRPr="00DB7DB7">
        <w:rPr>
          <w:sz w:val="28"/>
          <w:szCs w:val="28"/>
        </w:rPr>
        <w:t>с учётом повышающего</w:t>
      </w:r>
      <w:r w:rsidRPr="00DB7DB7">
        <w:rPr>
          <w:rFonts w:eastAsia="Calibri"/>
          <w:sz w:val="28"/>
          <w:szCs w:val="28"/>
          <w:lang w:eastAsia="en-US"/>
        </w:rPr>
        <w:t xml:space="preserve"> коэффициента 1,4 при проведении работ </w:t>
      </w:r>
      <w:r>
        <w:rPr>
          <w:rFonts w:eastAsia="Calibri"/>
          <w:sz w:val="28"/>
          <w:szCs w:val="28"/>
          <w:lang w:eastAsia="en-US"/>
        </w:rPr>
        <w:br/>
      </w:r>
      <w:r w:rsidRPr="00DB7DB7">
        <w:rPr>
          <w:rFonts w:eastAsia="Calibri"/>
          <w:sz w:val="28"/>
          <w:szCs w:val="28"/>
          <w:lang w:eastAsia="en-US"/>
        </w:rPr>
        <w:t xml:space="preserve">по известкованию, и (или) </w:t>
      </w:r>
      <w:proofErr w:type="spellStart"/>
      <w:r w:rsidRPr="00DB7DB7">
        <w:rPr>
          <w:rFonts w:eastAsia="Calibri"/>
          <w:sz w:val="28"/>
          <w:szCs w:val="28"/>
          <w:lang w:eastAsia="en-US"/>
        </w:rPr>
        <w:t>фосфоритованию</w:t>
      </w:r>
      <w:proofErr w:type="spellEnd"/>
      <w:r w:rsidRPr="00DB7DB7">
        <w:rPr>
          <w:rFonts w:eastAsia="Calibri"/>
          <w:sz w:val="28"/>
          <w:szCs w:val="28"/>
          <w:lang w:eastAsia="en-US"/>
        </w:rPr>
        <w:t xml:space="preserve">, и (или) гипсованию </w:t>
      </w:r>
      <w:r w:rsidRPr="00DB7DB7">
        <w:rPr>
          <w:sz w:val="28"/>
          <w:szCs w:val="28"/>
        </w:rPr>
        <w:t>посевных</w:t>
      </w:r>
      <w:r>
        <w:rPr>
          <w:sz w:val="28"/>
          <w:szCs w:val="28"/>
        </w:rPr>
        <w:t xml:space="preserve"> площадей почв земель сельскохозяйственного назначения</w:t>
      </w:r>
      <w:r w:rsidRPr="007972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составят</w:t>
      </w:r>
      <w:r w:rsidRPr="000C37F3">
        <w:rPr>
          <w:sz w:val="28"/>
          <w:szCs w:val="28"/>
        </w:rPr>
        <w:t>:</w:t>
      </w:r>
    </w:p>
    <w:p w:rsidR="0009459B" w:rsidRPr="000C37F3" w:rsidRDefault="0009459B" w:rsidP="0009459B">
      <w:pPr>
        <w:spacing w:line="235" w:lineRule="auto"/>
        <w:ind w:firstLine="709"/>
        <w:jc w:val="both"/>
        <w:rPr>
          <w:sz w:val="28"/>
          <w:szCs w:val="28"/>
        </w:rPr>
      </w:pPr>
      <w:r w:rsidRPr="00DB7DB7">
        <w:rPr>
          <w:sz w:val="28"/>
          <w:szCs w:val="28"/>
        </w:rPr>
        <w:t>для почв с высоким уровнем плодородия – 2</w:t>
      </w:r>
      <w:r>
        <w:rPr>
          <w:sz w:val="28"/>
          <w:szCs w:val="28"/>
        </w:rPr>
        <w:t>8</w:t>
      </w:r>
      <w:r w:rsidRPr="00DB7DB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09459B" w:rsidRPr="000C37F3" w:rsidRDefault="0009459B" w:rsidP="0009459B">
      <w:pPr>
        <w:spacing w:line="235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350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09459B" w:rsidRDefault="0009459B" w:rsidP="0009459B">
      <w:pPr>
        <w:spacing w:line="235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420 рублей/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;</w:t>
      </w:r>
    </w:p>
    <w:p w:rsidR="0009459B" w:rsidRPr="000C37F3" w:rsidRDefault="0009459B" w:rsidP="0009459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ставки субсидии из областного </w:t>
      </w:r>
      <w:r>
        <w:rPr>
          <w:bCs/>
          <w:spacing w:val="-1"/>
          <w:sz w:val="28"/>
          <w:szCs w:val="28"/>
        </w:rPr>
        <w:t>бюджета Ульяновской области</w:t>
      </w:r>
      <w:r w:rsidRPr="00DC3718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br/>
      </w:r>
      <w:r w:rsidRPr="00DC3718">
        <w:rPr>
          <w:bCs/>
          <w:sz w:val="28"/>
          <w:szCs w:val="28"/>
        </w:rPr>
        <w:t>на оказание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несвязанной поддержки</w:t>
      </w:r>
      <w:r w:rsidRPr="00DC3718"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сельскохозяйственным товаропроизводите</w:t>
      </w:r>
      <w:r>
        <w:rPr>
          <w:bCs/>
          <w:sz w:val="28"/>
          <w:szCs w:val="28"/>
        </w:rPr>
        <w:softHyphen/>
      </w:r>
      <w:r w:rsidRPr="00DC3718">
        <w:rPr>
          <w:bCs/>
          <w:sz w:val="28"/>
          <w:szCs w:val="28"/>
        </w:rPr>
        <w:t>лям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в области растениеводства</w:t>
      </w:r>
      <w:r>
        <w:rPr>
          <w:bCs/>
          <w:sz w:val="28"/>
          <w:szCs w:val="28"/>
        </w:rPr>
        <w:t xml:space="preserve"> в расчёте на </w:t>
      </w:r>
      <w:r>
        <w:rPr>
          <w:sz w:val="28"/>
          <w:szCs w:val="28"/>
        </w:rPr>
        <w:t>1 гектар посевной площади</w:t>
      </w:r>
      <w:r w:rsidRPr="007972D3">
        <w:rPr>
          <w:sz w:val="28"/>
          <w:szCs w:val="28"/>
        </w:rPr>
        <w:t xml:space="preserve">, занятой </w:t>
      </w:r>
      <w:r w:rsidRPr="008C032C">
        <w:rPr>
          <w:sz w:val="28"/>
          <w:szCs w:val="28"/>
        </w:rPr>
        <w:t>овощ</w:t>
      </w:r>
      <w:r>
        <w:rPr>
          <w:sz w:val="28"/>
          <w:szCs w:val="28"/>
        </w:rPr>
        <w:t>ами</w:t>
      </w:r>
      <w:r w:rsidRPr="008C032C">
        <w:rPr>
          <w:sz w:val="28"/>
          <w:szCs w:val="28"/>
        </w:rPr>
        <w:t xml:space="preserve"> открытого грунта</w:t>
      </w:r>
      <w:r w:rsidRPr="006D5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B7DB7">
        <w:rPr>
          <w:sz w:val="28"/>
          <w:szCs w:val="28"/>
        </w:rPr>
        <w:t>2017 году, с учётом индивидуального корректирующего коэффициента</w:t>
      </w:r>
      <w:r>
        <w:rPr>
          <w:sz w:val="28"/>
          <w:szCs w:val="28"/>
        </w:rPr>
        <w:t>,</w:t>
      </w:r>
      <w:r w:rsidRPr="007972D3">
        <w:rPr>
          <w:sz w:val="28"/>
          <w:szCs w:val="28"/>
        </w:rPr>
        <w:t xml:space="preserve"> </w:t>
      </w:r>
      <w:r w:rsidRPr="000C37F3">
        <w:rPr>
          <w:sz w:val="28"/>
          <w:szCs w:val="28"/>
        </w:rPr>
        <w:t>состав</w:t>
      </w:r>
      <w:r>
        <w:rPr>
          <w:sz w:val="28"/>
          <w:szCs w:val="28"/>
        </w:rPr>
        <w:t>я</w:t>
      </w:r>
      <w:r w:rsidRPr="000C37F3">
        <w:rPr>
          <w:sz w:val="28"/>
          <w:szCs w:val="28"/>
        </w:rPr>
        <w:t>т:</w:t>
      </w:r>
    </w:p>
    <w:p w:rsidR="0009459B" w:rsidRPr="000C37F3" w:rsidRDefault="0009459B" w:rsidP="0009459B">
      <w:pPr>
        <w:spacing w:line="238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</w:t>
      </w:r>
      <w:r>
        <w:rPr>
          <w:sz w:val="28"/>
          <w:szCs w:val="28"/>
        </w:rPr>
        <w:t>высоким уровнем плодородия – 2200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09459B" w:rsidRPr="000C37F3" w:rsidRDefault="0009459B" w:rsidP="0009459B">
      <w:pPr>
        <w:spacing w:line="238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2750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09459B" w:rsidRDefault="0009459B" w:rsidP="0009459B">
      <w:pPr>
        <w:spacing w:line="238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3300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.</w:t>
      </w:r>
    </w:p>
    <w:p w:rsidR="0009459B" w:rsidRDefault="0009459B" w:rsidP="0009459B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09459B" w:rsidRDefault="0009459B" w:rsidP="0009459B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09459B" w:rsidRDefault="0009459B" w:rsidP="0009459B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3254C9" w:rsidRDefault="0009459B" w:rsidP="0009459B">
      <w:pPr>
        <w:jc w:val="center"/>
      </w:pPr>
      <w:r>
        <w:rPr>
          <w:sz w:val="28"/>
          <w:szCs w:val="28"/>
        </w:rPr>
        <w:t>_______________</w:t>
      </w:r>
    </w:p>
    <w:sectPr w:rsidR="003254C9" w:rsidSect="0009459B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9B" w:rsidRDefault="0009459B" w:rsidP="0009459B">
      <w:r>
        <w:separator/>
      </w:r>
    </w:p>
  </w:endnote>
  <w:endnote w:type="continuationSeparator" w:id="0">
    <w:p w:rsidR="0009459B" w:rsidRDefault="0009459B" w:rsidP="0009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9B" w:rsidRDefault="0009459B" w:rsidP="0009459B">
      <w:r>
        <w:separator/>
      </w:r>
    </w:p>
  </w:footnote>
  <w:footnote w:type="continuationSeparator" w:id="0">
    <w:p w:rsidR="0009459B" w:rsidRDefault="0009459B" w:rsidP="00094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459B" w:rsidRPr="0009459B" w:rsidRDefault="0009459B" w:rsidP="0009459B">
        <w:pPr>
          <w:pStyle w:val="a3"/>
          <w:jc w:val="center"/>
          <w:rPr>
            <w:sz w:val="28"/>
            <w:szCs w:val="28"/>
          </w:rPr>
        </w:pPr>
        <w:r w:rsidRPr="0009459B">
          <w:rPr>
            <w:sz w:val="28"/>
            <w:szCs w:val="28"/>
          </w:rPr>
          <w:fldChar w:fldCharType="begin"/>
        </w:r>
        <w:r w:rsidRPr="0009459B">
          <w:rPr>
            <w:sz w:val="28"/>
            <w:szCs w:val="28"/>
          </w:rPr>
          <w:instrText xml:space="preserve"> PAGE   \* MERGEFORMAT </w:instrText>
        </w:r>
        <w:r w:rsidRPr="0009459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9459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9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459B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1BBE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4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5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2018-01-29T05:50:00Z</dcterms:created>
  <dcterms:modified xsi:type="dcterms:W3CDTF">2018-01-29T05:51:00Z</dcterms:modified>
</cp:coreProperties>
</file>