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3B" w:rsidRDefault="00A23E3B" w:rsidP="00A23E3B">
      <w:pPr>
        <w:ind w:firstLine="51"/>
        <w:jc w:val="right"/>
        <w:rPr>
          <w:b/>
          <w:caps/>
        </w:rPr>
      </w:pPr>
    </w:p>
    <w:p w:rsidR="00A23E3B" w:rsidRDefault="00A23E3B" w:rsidP="00A23E3B">
      <w:pPr>
        <w:ind w:firstLine="51"/>
        <w:jc w:val="right"/>
        <w:rPr>
          <w:b/>
          <w:caps/>
        </w:rPr>
      </w:pPr>
    </w:p>
    <w:p w:rsidR="00A23E3B" w:rsidRDefault="00A23E3B" w:rsidP="00A23E3B">
      <w:pPr>
        <w:ind w:firstLine="51"/>
        <w:rPr>
          <w:b/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723900" cy="581025"/>
            <wp:effectExtent l="19050" t="0" r="0" b="0"/>
            <wp:wrapNone/>
            <wp:docPr id="2" name="Рисунок 2" descr="ulianovsk_obl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ianovsk_obl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B2">
        <w:rPr>
          <w:b/>
          <w:caps/>
        </w:rPr>
        <w:t xml:space="preserve">МинистерствО </w:t>
      </w:r>
      <w:r>
        <w:rPr>
          <w:b/>
          <w:caps/>
        </w:rPr>
        <w:t>СЕЛЬСКОГО, лесного хозяйства</w:t>
      </w:r>
    </w:p>
    <w:p w:rsidR="00A23E3B" w:rsidRPr="009A4FB2" w:rsidRDefault="00A23E3B" w:rsidP="00A23E3B">
      <w:pPr>
        <w:ind w:firstLine="51"/>
        <w:rPr>
          <w:b/>
          <w:caps/>
          <w:spacing w:val="20"/>
        </w:rPr>
      </w:pPr>
      <w:r>
        <w:rPr>
          <w:b/>
          <w:caps/>
        </w:rPr>
        <w:t xml:space="preserve">И ПРИРОДНЫХ РЕСУРСОВ </w:t>
      </w:r>
      <w:r w:rsidRPr="009A4FB2">
        <w:rPr>
          <w:b/>
          <w:caps/>
        </w:rPr>
        <w:t>Ульяновской области</w:t>
      </w:r>
    </w:p>
    <w:p w:rsidR="00A23E3B" w:rsidRPr="009A4FB2" w:rsidRDefault="00A23E3B" w:rsidP="00A23E3B">
      <w:pPr>
        <w:ind w:firstLine="51"/>
        <w:rPr>
          <w:b/>
        </w:rPr>
      </w:pPr>
    </w:p>
    <w:p w:rsidR="00A23E3B" w:rsidRPr="009A4FB2" w:rsidRDefault="00A23E3B" w:rsidP="00A23E3B">
      <w:pPr>
        <w:ind w:firstLine="51"/>
        <w:rPr>
          <w:b/>
        </w:rPr>
      </w:pPr>
    </w:p>
    <w:p w:rsidR="00A23E3B" w:rsidRPr="009A4FB2" w:rsidRDefault="00A23E3B" w:rsidP="00A23E3B">
      <w:pPr>
        <w:ind w:firstLine="51"/>
        <w:outlineLvl w:val="0"/>
        <w:rPr>
          <w:b/>
          <w:spacing w:val="40"/>
        </w:rPr>
      </w:pPr>
      <w:r w:rsidRPr="009A4FB2">
        <w:rPr>
          <w:b/>
          <w:spacing w:val="40"/>
        </w:rPr>
        <w:t>ПРИКАЗ</w:t>
      </w:r>
    </w:p>
    <w:p w:rsidR="00A23E3B" w:rsidRDefault="00A23E3B" w:rsidP="00A23E3B">
      <w:pPr>
        <w:ind w:firstLine="51"/>
      </w:pPr>
    </w:p>
    <w:p w:rsidR="00A23E3B" w:rsidRDefault="00A23E3B" w:rsidP="00A23E3B">
      <w:pPr>
        <w:ind w:firstLine="51"/>
      </w:pPr>
    </w:p>
    <w:p w:rsidR="00A23E3B" w:rsidRDefault="00A23E3B" w:rsidP="00A23E3B">
      <w:pPr>
        <w:ind w:firstLine="51"/>
      </w:pPr>
    </w:p>
    <w:p w:rsidR="00A23E3B" w:rsidRPr="002D01E6" w:rsidRDefault="00A23E3B" w:rsidP="00A23E3B">
      <w:pPr>
        <w:ind w:firstLine="51"/>
        <w:jc w:val="left"/>
      </w:pPr>
      <w:r>
        <w:t>28.02.2014</w:t>
      </w:r>
      <w:r>
        <w:tab/>
      </w:r>
      <w:r>
        <w:tab/>
      </w:r>
      <w:r>
        <w:tab/>
      </w:r>
      <w:r>
        <w:tab/>
      </w:r>
      <w:r>
        <w:tab/>
      </w:r>
      <w:r w:rsidRPr="002D01E6">
        <w:tab/>
      </w:r>
      <w:r w:rsidRPr="002D01E6">
        <w:tab/>
      </w:r>
      <w:r w:rsidRPr="002D01E6">
        <w:tab/>
      </w:r>
      <w:r w:rsidRPr="002D01E6">
        <w:tab/>
      </w:r>
      <w:r>
        <w:t xml:space="preserve">                         </w:t>
      </w:r>
      <w:r w:rsidRPr="002D01E6">
        <w:t xml:space="preserve">№ </w:t>
      </w:r>
      <w:r>
        <w:t>13</w:t>
      </w:r>
    </w:p>
    <w:p w:rsidR="00A23E3B" w:rsidRDefault="00A23E3B" w:rsidP="00A23E3B">
      <w:pPr>
        <w:ind w:firstLine="51"/>
      </w:pPr>
    </w:p>
    <w:p w:rsidR="00A23E3B" w:rsidRDefault="00A23E3B" w:rsidP="00A23E3B">
      <w:pPr>
        <w:ind w:firstLine="51"/>
        <w:outlineLvl w:val="0"/>
        <w:rPr>
          <w:b/>
          <w:szCs w:val="28"/>
        </w:rPr>
      </w:pPr>
      <w:r w:rsidRPr="009A4FB2">
        <w:t>г. Ульяновск</w:t>
      </w:r>
    </w:p>
    <w:p w:rsidR="00A23E3B" w:rsidRDefault="00A23E3B" w:rsidP="00A23E3B">
      <w:pPr>
        <w:ind w:firstLine="51"/>
        <w:outlineLvl w:val="0"/>
        <w:rPr>
          <w:b/>
          <w:szCs w:val="28"/>
        </w:rPr>
      </w:pPr>
    </w:p>
    <w:p w:rsidR="00A23E3B" w:rsidRDefault="00A23E3B" w:rsidP="00A23E3B">
      <w:pPr>
        <w:outlineLvl w:val="0"/>
        <w:rPr>
          <w:b/>
          <w:szCs w:val="28"/>
        </w:rPr>
      </w:pPr>
    </w:p>
    <w:p w:rsidR="00A23E3B" w:rsidRDefault="00A23E3B" w:rsidP="00A23E3B">
      <w:pPr>
        <w:outlineLvl w:val="0"/>
        <w:rPr>
          <w:b/>
          <w:szCs w:val="28"/>
        </w:rPr>
      </w:pPr>
    </w:p>
    <w:p w:rsidR="00A23E3B" w:rsidRDefault="00A23E3B" w:rsidP="00A23E3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C20C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4C20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Административного регламента предоставления Министерством </w:t>
      </w:r>
      <w:r>
        <w:rPr>
          <w:b/>
          <w:bCs/>
          <w:color w:val="000000"/>
          <w:sz w:val="28"/>
          <w:szCs w:val="28"/>
        </w:rPr>
        <w:t>сельского, лесного хозяйства и природных ресурсов</w:t>
      </w:r>
      <w:r>
        <w:rPr>
          <w:b/>
          <w:bCs/>
          <w:sz w:val="28"/>
          <w:szCs w:val="28"/>
        </w:rPr>
        <w:t xml:space="preserve"> Ульяновской области государственной услуги по выдаче и </w:t>
      </w:r>
    </w:p>
    <w:p w:rsidR="00A23E3B" w:rsidRDefault="00A23E3B" w:rsidP="00A23E3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аннулированию охотничьих билетов единого федерального образца</w:t>
      </w:r>
    </w:p>
    <w:p w:rsidR="00A23E3B" w:rsidRPr="0054025E" w:rsidRDefault="00A23E3B" w:rsidP="00A23E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E3B" w:rsidRDefault="00A23E3B" w:rsidP="00A23E3B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Порядком разработки и утверждения административных регламентов предоставления государственных услуг, утверждённым постановлением Правительства Ульяновской области от 05.05.2011 № 193-П </w:t>
      </w:r>
    </w:p>
    <w:p w:rsidR="00A23E3B" w:rsidRPr="00754C80" w:rsidRDefault="00A23E3B" w:rsidP="00A23E3B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  </w:t>
      </w:r>
      <w:r w:rsidRPr="00754C80">
        <w:rPr>
          <w:sz w:val="28"/>
          <w:szCs w:val="28"/>
        </w:rPr>
        <w:t xml:space="preserve"> </w:t>
      </w:r>
    </w:p>
    <w:p w:rsidR="00A23E3B" w:rsidRPr="00A23E3B" w:rsidRDefault="00A23E3B" w:rsidP="00A23E3B">
      <w:pPr>
        <w:pStyle w:val="a3"/>
        <w:tabs>
          <w:tab w:val="left" w:pos="709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r w:rsidRPr="00A23E3B">
        <w:rPr>
          <w:bCs/>
          <w:sz w:val="28"/>
          <w:szCs w:val="28"/>
        </w:rPr>
        <w:t xml:space="preserve">Утвердить прилагаемый Административный регламент  предоставления Министерством </w:t>
      </w:r>
      <w:r w:rsidRPr="00A23E3B">
        <w:rPr>
          <w:bCs/>
          <w:color w:val="000000"/>
          <w:sz w:val="28"/>
          <w:szCs w:val="28"/>
        </w:rPr>
        <w:t>сельского, лесного хозяйства и природных ресурсов</w:t>
      </w:r>
      <w:r w:rsidRPr="00A23E3B">
        <w:rPr>
          <w:bCs/>
          <w:sz w:val="28"/>
          <w:szCs w:val="28"/>
        </w:rPr>
        <w:t xml:space="preserve"> Ульяновской области государственной услуги по выдаче и</w:t>
      </w:r>
      <w:r>
        <w:rPr>
          <w:bCs/>
          <w:sz w:val="28"/>
          <w:szCs w:val="28"/>
        </w:rPr>
        <w:t xml:space="preserve"> </w:t>
      </w:r>
      <w:r w:rsidRPr="00A23E3B">
        <w:rPr>
          <w:bCs/>
          <w:sz w:val="28"/>
          <w:szCs w:val="28"/>
        </w:rPr>
        <w:t>аннулированию охотничьих билетов единого федерального образца</w:t>
      </w:r>
    </w:p>
    <w:p w:rsidR="00A23E3B" w:rsidRPr="00A23E3B" w:rsidRDefault="00A23E3B" w:rsidP="00A23E3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23E3B">
        <w:rPr>
          <w:bCs/>
          <w:sz w:val="28"/>
          <w:szCs w:val="28"/>
        </w:rPr>
        <w:t xml:space="preserve">    </w:t>
      </w:r>
    </w:p>
    <w:p w:rsidR="00A23E3B" w:rsidRDefault="00A23E3B" w:rsidP="00A23E3B">
      <w:pPr>
        <w:ind w:firstLine="51"/>
        <w:jc w:val="left"/>
        <w:rPr>
          <w:b/>
          <w:szCs w:val="28"/>
        </w:rPr>
      </w:pPr>
    </w:p>
    <w:p w:rsidR="00A23E3B" w:rsidRDefault="00A23E3B" w:rsidP="00A23E3B">
      <w:pPr>
        <w:ind w:firstLine="51"/>
        <w:jc w:val="left"/>
        <w:rPr>
          <w:b/>
          <w:szCs w:val="28"/>
        </w:rPr>
      </w:pPr>
    </w:p>
    <w:p w:rsidR="00A23E3B" w:rsidRPr="00FC61E1" w:rsidRDefault="00A23E3B" w:rsidP="00A23E3B">
      <w:pPr>
        <w:ind w:firstLine="51"/>
        <w:jc w:val="left"/>
        <w:rPr>
          <w:b/>
          <w:szCs w:val="28"/>
        </w:rPr>
      </w:pPr>
      <w:r w:rsidRPr="00FC61E1">
        <w:rPr>
          <w:b/>
          <w:szCs w:val="28"/>
        </w:rPr>
        <w:t>Заместитель Председателя Правительства-</w:t>
      </w:r>
    </w:p>
    <w:p w:rsidR="00A23E3B" w:rsidRPr="00FC61E1" w:rsidRDefault="00A23E3B" w:rsidP="00A23E3B">
      <w:pPr>
        <w:ind w:firstLine="51"/>
        <w:jc w:val="left"/>
        <w:rPr>
          <w:b/>
          <w:szCs w:val="28"/>
        </w:rPr>
      </w:pPr>
      <w:r w:rsidRPr="00FC61E1">
        <w:rPr>
          <w:b/>
          <w:szCs w:val="28"/>
        </w:rPr>
        <w:t>Министр сельского, лесного хозяйства</w:t>
      </w:r>
    </w:p>
    <w:p w:rsidR="00A23E3B" w:rsidRPr="00FC61E1" w:rsidRDefault="00A23E3B" w:rsidP="00A23E3B">
      <w:pPr>
        <w:ind w:firstLine="51"/>
        <w:jc w:val="left"/>
        <w:rPr>
          <w:b/>
          <w:szCs w:val="28"/>
        </w:rPr>
      </w:pPr>
      <w:r w:rsidRPr="00FC61E1">
        <w:rPr>
          <w:b/>
          <w:szCs w:val="28"/>
        </w:rPr>
        <w:t xml:space="preserve">и природных ресурсов Ульяновской области  </w:t>
      </w:r>
      <w:r>
        <w:rPr>
          <w:b/>
          <w:szCs w:val="28"/>
        </w:rPr>
        <w:t xml:space="preserve">                               </w:t>
      </w:r>
      <w:proofErr w:type="spellStart"/>
      <w:r w:rsidRPr="00FC61E1">
        <w:rPr>
          <w:b/>
          <w:szCs w:val="28"/>
        </w:rPr>
        <w:t>А.В.Чепухин</w:t>
      </w:r>
      <w:proofErr w:type="spellEnd"/>
    </w:p>
    <w:p w:rsidR="00A23E3B" w:rsidRDefault="00A23E3B" w:rsidP="00A23E3B">
      <w:pPr>
        <w:pStyle w:val="a3"/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</w:t>
      </w:r>
    </w:p>
    <w:p w:rsidR="00A23E3B" w:rsidRPr="00A8091E" w:rsidRDefault="00A23E3B" w:rsidP="00A23E3B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A23E3B" w:rsidRPr="00021112" w:rsidRDefault="00A23E3B" w:rsidP="00A23E3B">
      <w:pPr>
        <w:ind w:left="0" w:firstLine="0"/>
        <w:outlineLvl w:val="0"/>
        <w:rPr>
          <w:b/>
          <w:color w:val="FF0000"/>
          <w:szCs w:val="28"/>
        </w:rPr>
      </w:pPr>
    </w:p>
    <w:p w:rsidR="0012585B" w:rsidRDefault="0012585B"/>
    <w:p w:rsidR="00A23E3B" w:rsidRDefault="00A23E3B" w:rsidP="00A23E3B">
      <w:pPr>
        <w:jc w:val="left"/>
      </w:pPr>
    </w:p>
    <w:p w:rsidR="00A23E3B" w:rsidRDefault="00A23E3B" w:rsidP="00A23E3B">
      <w:pPr>
        <w:jc w:val="left"/>
      </w:pPr>
    </w:p>
    <w:p w:rsidR="00A23E3B" w:rsidRDefault="00A23E3B" w:rsidP="00A23E3B">
      <w:pPr>
        <w:jc w:val="left"/>
      </w:pPr>
    </w:p>
    <w:p w:rsidR="00A23E3B" w:rsidRDefault="00A23E3B" w:rsidP="00A23E3B">
      <w:pPr>
        <w:ind w:firstLine="51"/>
        <w:jc w:val="left"/>
      </w:pPr>
    </w:p>
    <w:p w:rsidR="00A23E3B" w:rsidRPr="00A23E3B" w:rsidRDefault="00A23E3B" w:rsidP="00A23E3B">
      <w:pPr>
        <w:ind w:firstLine="51"/>
        <w:jc w:val="left"/>
        <w:rPr>
          <w:sz w:val="32"/>
          <w:szCs w:val="32"/>
        </w:rPr>
      </w:pPr>
      <w:r w:rsidRPr="00A23E3B">
        <w:rPr>
          <w:sz w:val="32"/>
          <w:szCs w:val="32"/>
        </w:rPr>
        <w:t>0000121</w:t>
      </w:r>
    </w:p>
    <w:sectPr w:rsidR="00A23E3B" w:rsidRPr="00A23E3B" w:rsidSect="00A23E3B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3"/>
    <w:multiLevelType w:val="hybridMultilevel"/>
    <w:tmpl w:val="C9927A5C"/>
    <w:lvl w:ilvl="0" w:tplc="09D464F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3E3B"/>
    <w:rsid w:val="0012585B"/>
    <w:rsid w:val="00A2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B"/>
    <w:pPr>
      <w:spacing w:after="0" w:line="240" w:lineRule="auto"/>
      <w:ind w:left="-51" w:right="-28" w:firstLine="539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3E3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A23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user73</cp:lastModifiedBy>
  <cp:revision>1</cp:revision>
  <dcterms:created xsi:type="dcterms:W3CDTF">2014-03-26T05:33:00Z</dcterms:created>
  <dcterms:modified xsi:type="dcterms:W3CDTF">2014-03-26T05:41:00Z</dcterms:modified>
</cp:coreProperties>
</file>